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3AE48036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660856EA">
        <w:rPr/>
        <w:t>C</w:t>
      </w:r>
      <w:r w:rsidR="4FB40618">
        <w:rPr/>
        <w:t>ross Walks</w:t>
      </w:r>
    </w:p>
    <w:p w:rsidR="00A44B30" w:rsidP="2C6D65BF" w:rsidRDefault="00A44B30" w14:paraId="689D7941" w14:textId="66C3B16E">
      <w:pPr>
        <w:rPr>
          <w:rFonts w:ascii="Arial" w:hAnsi="Arial" w:cs="Arial"/>
        </w:rPr>
      </w:pPr>
      <w:r w:rsidRPr="2C6D65BF" w:rsidR="00A44B30">
        <w:rPr>
          <w:rFonts w:ascii="Arial" w:hAnsi="Arial" w:cs="Arial"/>
          <w:b w:val="1"/>
          <w:bCs w:val="1"/>
        </w:rPr>
        <w:t xml:space="preserve">David Ellsworth: </w:t>
      </w:r>
      <w:r w:rsidRPr="2C6D65BF" w:rsidR="4C6F4E27">
        <w:rPr>
          <w:rFonts w:ascii="Arial" w:hAnsi="Arial" w:cs="Arial"/>
        </w:rPr>
        <w:t xml:space="preserve">So, the CHII gives a couple more examples and asks a little bit more about our curb cut situation. </w:t>
      </w:r>
      <w:r w:rsidRPr="2C6D65BF" w:rsidR="4C6F4E27">
        <w:rPr>
          <w:rFonts w:ascii="Arial" w:hAnsi="Arial" w:cs="Arial"/>
        </w:rPr>
        <w:t xml:space="preserve">So, you might see curb cuts that have these detectable warnings. </w:t>
      </w:r>
      <w:r w:rsidRPr="2C6D65BF" w:rsidR="4C6F4E27">
        <w:rPr>
          <w:rFonts w:ascii="Arial" w:hAnsi="Arial" w:cs="Arial"/>
        </w:rPr>
        <w:t xml:space="preserve">The truncated domes that I </w:t>
      </w:r>
      <w:r w:rsidRPr="2C6D65BF" w:rsidR="4C6F4E27">
        <w:rPr>
          <w:rFonts w:ascii="Arial" w:hAnsi="Arial" w:cs="Arial"/>
        </w:rPr>
        <w:t>mentioned, that is</w:t>
      </w:r>
      <w:r w:rsidRPr="2C6D65BF" w:rsidR="4C6F4E27">
        <w:rPr>
          <w:rFonts w:ascii="Arial" w:hAnsi="Arial" w:cs="Arial"/>
        </w:rPr>
        <w:t xml:space="preserve"> </w:t>
      </w:r>
      <w:r w:rsidRPr="2C6D65BF" w:rsidR="4C6F4E27">
        <w:rPr>
          <w:rFonts w:ascii="Arial" w:hAnsi="Arial" w:cs="Arial"/>
        </w:rPr>
        <w:t>a really</w:t>
      </w:r>
      <w:r w:rsidRPr="2C6D65BF" w:rsidR="4C6F4E27">
        <w:rPr>
          <w:rFonts w:ascii="Arial" w:hAnsi="Arial" w:cs="Arial"/>
        </w:rPr>
        <w:t xml:space="preserve"> useful for people who are blind or visually impaired. </w:t>
      </w:r>
      <w:r w:rsidRPr="2C6D65BF" w:rsidR="4C6F4E27">
        <w:rPr>
          <w:rFonts w:ascii="Arial" w:hAnsi="Arial" w:cs="Arial"/>
        </w:rPr>
        <w:t xml:space="preserve">It will let them know that a crosswalk is coming up. </w:t>
      </w:r>
      <w:r w:rsidRPr="2C6D65BF" w:rsidR="4C6F4E27">
        <w:rPr>
          <w:rFonts w:ascii="Arial" w:hAnsi="Arial" w:cs="Arial"/>
        </w:rPr>
        <w:t xml:space="preserve">Not all of them have that, but it is a nice accessibility feature. </w:t>
      </w:r>
    </w:p>
    <w:p w:rsidR="4C6F4E27" w:rsidP="2C6D65BF" w:rsidRDefault="4C6F4E27" w14:paraId="151C27E1" w14:textId="37BF7E84">
      <w:pPr>
        <w:pStyle w:val="Normal"/>
      </w:pPr>
      <w:r w:rsidRPr="2C6D65BF" w:rsidR="4C6F4E27">
        <w:rPr>
          <w:rFonts w:ascii="Arial" w:hAnsi="Arial" w:cs="Arial"/>
        </w:rPr>
        <w:t xml:space="preserve"> </w:t>
      </w:r>
    </w:p>
    <w:p w:rsidR="4C6F4E27" w:rsidP="2C6D65BF" w:rsidRDefault="4C6F4E27" w14:paraId="69915159" w14:textId="708BF3EE">
      <w:pPr>
        <w:pStyle w:val="Normal"/>
      </w:pPr>
      <w:r w:rsidRPr="2C6D65BF" w:rsidR="4C6F4E27">
        <w:rPr>
          <w:rFonts w:ascii="Arial" w:hAnsi="Arial" w:cs="Arial"/>
        </w:rPr>
        <w:t xml:space="preserve">So, on our tool kit, we can see an example of a curb cut that does not have the detectable warning, one that does have a detectable warning, and then a curb without a curb cut. </w:t>
      </w:r>
      <w:r w:rsidRPr="2C6D65BF" w:rsidR="4C6F4E27">
        <w:rPr>
          <w:rFonts w:ascii="Arial" w:hAnsi="Arial" w:cs="Arial"/>
        </w:rPr>
        <w:t xml:space="preserve">And </w:t>
      </w:r>
      <w:r w:rsidRPr="2C6D65BF" w:rsidR="4C6F4E27">
        <w:rPr>
          <w:rFonts w:ascii="Arial" w:hAnsi="Arial" w:cs="Arial"/>
        </w:rPr>
        <w:t>you'll</w:t>
      </w:r>
      <w:r w:rsidRPr="2C6D65BF" w:rsidR="4C6F4E27">
        <w:rPr>
          <w:rFonts w:ascii="Arial" w:hAnsi="Arial" w:cs="Arial"/>
        </w:rPr>
        <w:t xml:space="preserve"> come across this too. </w:t>
      </w:r>
      <w:r w:rsidRPr="2C6D65BF" w:rsidR="4C6F4E27">
        <w:rPr>
          <w:rFonts w:ascii="Arial" w:hAnsi="Arial" w:cs="Arial"/>
        </w:rPr>
        <w:t>It's really good to know where accessibility features exist and don't exist.</w:t>
      </w:r>
      <w:r w:rsidRPr="2C6D65BF" w:rsidR="4C6F4E27">
        <w:rPr>
          <w:rFonts w:ascii="Arial" w:hAnsi="Arial" w:cs="Arial"/>
        </w:rPr>
        <w:t xml:space="preserve"> </w:t>
      </w:r>
    </w:p>
    <w:p w:rsidR="4C6F4E27" w:rsidP="2C6D65BF" w:rsidRDefault="4C6F4E27" w14:paraId="0A2CA4DC" w14:textId="3EB870EF">
      <w:pPr>
        <w:pStyle w:val="Normal"/>
      </w:pPr>
      <w:r w:rsidRPr="2C6D65BF" w:rsidR="4C6F4E27">
        <w:rPr>
          <w:rFonts w:ascii="Arial" w:hAnsi="Arial" w:cs="Arial"/>
        </w:rPr>
        <w:t xml:space="preserve"> </w:t>
      </w:r>
    </w:p>
    <w:p w:rsidR="4C6F4E27" w:rsidP="2C6D65BF" w:rsidRDefault="4C6F4E27" w14:paraId="07E6CB81" w14:textId="6CF06E48">
      <w:pPr>
        <w:pStyle w:val="Normal"/>
      </w:pPr>
      <w:r w:rsidRPr="2C6D65BF" w:rsidR="4C6F4E27">
        <w:rPr>
          <w:rFonts w:ascii="Arial" w:hAnsi="Arial" w:cs="Arial"/>
        </w:rPr>
        <w:t xml:space="preserve">So, we want to check to make sure that </w:t>
      </w:r>
      <w:r w:rsidRPr="2C6D65BF" w:rsidR="4C6F4E27">
        <w:rPr>
          <w:rFonts w:ascii="Arial" w:hAnsi="Arial" w:cs="Arial"/>
        </w:rPr>
        <w:t>is our crosswalk</w:t>
      </w:r>
      <w:r w:rsidRPr="2C6D65BF" w:rsidR="4C6F4E27">
        <w:rPr>
          <w:rFonts w:ascii="Arial" w:hAnsi="Arial" w:cs="Arial"/>
        </w:rPr>
        <w:t xml:space="preserve"> well </w:t>
      </w:r>
      <w:r w:rsidRPr="2C6D65BF" w:rsidR="4C6F4E27">
        <w:rPr>
          <w:rFonts w:ascii="Arial" w:hAnsi="Arial" w:cs="Arial"/>
        </w:rPr>
        <w:t>marked?</w:t>
      </w:r>
      <w:r w:rsidRPr="2C6D65BF" w:rsidR="4C6F4E27">
        <w:rPr>
          <w:rFonts w:ascii="Arial" w:hAnsi="Arial" w:cs="Arial"/>
        </w:rPr>
        <w:t xml:space="preserve"> It is. Is it free of obstacles? </w:t>
      </w:r>
      <w:r w:rsidRPr="2C6D65BF" w:rsidR="4C6F4E27">
        <w:rPr>
          <w:rFonts w:ascii="Arial" w:hAnsi="Arial" w:cs="Arial"/>
        </w:rPr>
        <w:t xml:space="preserve">It is. </w:t>
      </w:r>
      <w:r w:rsidRPr="2C6D65BF" w:rsidR="4C6F4E27">
        <w:rPr>
          <w:rFonts w:ascii="Arial" w:hAnsi="Arial" w:cs="Arial"/>
        </w:rPr>
        <w:t xml:space="preserve">And then there are curb cuts at both </w:t>
      </w:r>
      <w:r w:rsidRPr="2C6D65BF" w:rsidR="4C6F4E27">
        <w:rPr>
          <w:rFonts w:ascii="Arial" w:hAnsi="Arial" w:cs="Arial"/>
        </w:rPr>
        <w:t>end</w:t>
      </w:r>
      <w:r w:rsidRPr="2C6D65BF" w:rsidR="4C6F4E27">
        <w:rPr>
          <w:rFonts w:ascii="Arial" w:hAnsi="Arial" w:cs="Arial"/>
        </w:rPr>
        <w:t xml:space="preserve"> of the crossing? Which there are.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8B544C0"/>
    <w:rsid w:val="29029AC1"/>
    <w:rsid w:val="293A87BC"/>
    <w:rsid w:val="29BBB3CB"/>
    <w:rsid w:val="2C40B467"/>
    <w:rsid w:val="2C6D65BF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5</revision>
  <dcterms:created xsi:type="dcterms:W3CDTF">2024-07-23T19:51:00.0000000Z</dcterms:created>
  <dcterms:modified xsi:type="dcterms:W3CDTF">2024-08-08T13:47:39.5906120Z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