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8776F" w:rsidR="008A1C61" w:rsidP="008A1C61" w:rsidRDefault="00AF47AD" w14:paraId="4965725C" w14:textId="7CA38825">
      <w:pPr>
        <w:pStyle w:val="Header"/>
        <w:pBdr>
          <w:bottom w:val="single" w:color="auto" w:sz="4" w:space="1"/>
        </w:pBdr>
        <w:spacing w:line="276" w:lineRule="auto"/>
        <w:jc w:val="center"/>
        <w:rPr>
          <w:rFonts w:asciiTheme="minorHAnsi" w:hAnsiTheme="minorHAnsi" w:cstheme="minorHAnsi"/>
        </w:rPr>
      </w:pPr>
      <w:r>
        <w:rPr>
          <w:noProof/>
        </w:rPr>
        <w:drawing>
          <wp:inline distT="0" distB="0" distL="0" distR="0" wp14:anchorId="28AAE017" wp14:editId="3E639484">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5347" name="Picture 1" descr="Logos for the Ohio Developmental Disabilities Council, the Ohio Colleges of Medicine Government Resource Center, and the Ohio Inclusive Sports project"/>
                    <pic:cNvPicPr>
                      <a:picLocks noChangeAspect="1"/>
                    </pic:cNvPicPr>
                  </pic:nvPicPr>
                  <pic:blipFill>
                    <a:blip r:embed="rId7"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rsidRPr="0088776F" w:rsidR="008A1C61" w:rsidP="008A1C61" w:rsidRDefault="008A1C61" w14:paraId="53E10A6A" w14:textId="77777777">
      <w:pPr>
        <w:spacing w:line="276" w:lineRule="auto"/>
        <w:rPr>
          <w:rFonts w:cstheme="minorHAnsi"/>
          <w:sz w:val="20"/>
        </w:rPr>
      </w:pPr>
    </w:p>
    <w:p w:rsidR="008A1C61" w:rsidP="008A1C61" w:rsidRDefault="3D68EA20" w14:paraId="7B5959EC" w14:textId="58F422D1">
      <w:pPr>
        <w:pStyle w:val="Heading1"/>
        <w:jc w:val="center"/>
      </w:pPr>
      <w:r w:rsidR="3D68EA20">
        <w:rPr/>
        <w:t>CHII</w:t>
      </w:r>
      <w:r w:rsidR="00A44B30">
        <w:rPr/>
        <w:t>:</w:t>
      </w:r>
      <w:r w:rsidR="3D68EA20">
        <w:rPr/>
        <w:t xml:space="preserve"> </w:t>
      </w:r>
      <w:r w:rsidR="6F05693F">
        <w:rPr/>
        <w:t>Parking Lot Measurement</w:t>
      </w:r>
    </w:p>
    <w:p w:rsidR="00A44B30" w:rsidP="218CAE11" w:rsidRDefault="00A44B30" w14:paraId="7CCB01CD" w14:textId="1AA00132">
      <w:pPr>
        <w:rPr>
          <w:rFonts w:ascii="Arial" w:hAnsi="Arial" w:cs="Arial"/>
          <w:b w:val="0"/>
          <w:bCs w:val="0"/>
        </w:rPr>
      </w:pPr>
      <w:r w:rsidRPr="218CAE11" w:rsidR="00A44B30">
        <w:rPr>
          <w:rFonts w:ascii="Arial" w:hAnsi="Arial" w:cs="Arial"/>
          <w:b w:val="1"/>
          <w:bCs w:val="1"/>
        </w:rPr>
        <w:t xml:space="preserve">David Ellsworth: </w:t>
      </w:r>
      <w:r w:rsidRPr="218CAE11" w:rsidR="06F0BB2E">
        <w:rPr>
          <w:rFonts w:ascii="Arial" w:hAnsi="Arial" w:cs="Arial"/>
          <w:b w:val="0"/>
          <w:bCs w:val="0"/>
        </w:rPr>
        <w:t xml:space="preserve">So, </w:t>
      </w:r>
      <w:r w:rsidRPr="218CAE11" w:rsidR="06F0BB2E">
        <w:rPr>
          <w:rFonts w:ascii="Arial" w:hAnsi="Arial" w:cs="Arial"/>
          <w:b w:val="0"/>
          <w:bCs w:val="0"/>
        </w:rPr>
        <w:t>we're</w:t>
      </w:r>
      <w:r w:rsidRPr="218CAE11" w:rsidR="06F0BB2E">
        <w:rPr>
          <w:rFonts w:ascii="Arial" w:hAnsi="Arial" w:cs="Arial"/>
          <w:b w:val="0"/>
          <w:bCs w:val="0"/>
        </w:rPr>
        <w:t xml:space="preserve"> going to move on to the other things about parking lot accessibility. So, the sign was tall enough. Now </w:t>
      </w:r>
      <w:r w:rsidRPr="218CAE11" w:rsidR="06F0BB2E">
        <w:rPr>
          <w:rFonts w:ascii="Arial" w:hAnsi="Arial" w:cs="Arial"/>
          <w:b w:val="0"/>
          <w:bCs w:val="0"/>
        </w:rPr>
        <w:t>it's</w:t>
      </w:r>
      <w:r w:rsidRPr="218CAE11" w:rsidR="06F0BB2E">
        <w:rPr>
          <w:rFonts w:ascii="Arial" w:hAnsi="Arial" w:cs="Arial"/>
          <w:b w:val="0"/>
          <w:bCs w:val="0"/>
        </w:rPr>
        <w:t xml:space="preserve"> asking, are there designated van spaces? So, this is important because people who have vans, for their wheelchairs</w:t>
      </w:r>
      <w:r w:rsidRPr="218CAE11" w:rsidR="06F0BB2E">
        <w:rPr>
          <w:rFonts w:ascii="Arial" w:hAnsi="Arial" w:cs="Arial"/>
          <w:b w:val="0"/>
          <w:bCs w:val="0"/>
        </w:rPr>
        <w:t>, they</w:t>
      </w:r>
      <w:r w:rsidRPr="218CAE11" w:rsidR="06F0BB2E">
        <w:rPr>
          <w:rFonts w:ascii="Arial" w:hAnsi="Arial" w:cs="Arial"/>
          <w:b w:val="0"/>
          <w:bCs w:val="0"/>
        </w:rPr>
        <w:t xml:space="preserve"> might need a little bit more room. I </w:t>
      </w:r>
      <w:r w:rsidRPr="218CAE11" w:rsidR="06F0BB2E">
        <w:rPr>
          <w:rFonts w:ascii="Arial" w:hAnsi="Arial" w:cs="Arial"/>
          <w:b w:val="0"/>
          <w:bCs w:val="0"/>
        </w:rPr>
        <w:t>actually did</w:t>
      </w:r>
      <w:r w:rsidRPr="218CAE11" w:rsidR="06F0BB2E">
        <w:rPr>
          <w:rFonts w:ascii="Arial" w:hAnsi="Arial" w:cs="Arial"/>
          <w:b w:val="0"/>
          <w:bCs w:val="0"/>
        </w:rPr>
        <w:t xml:space="preserve"> not notice any of these that were marked van accessible. So, I would </w:t>
      </w:r>
      <w:r w:rsidRPr="218CAE11" w:rsidR="06F0BB2E">
        <w:rPr>
          <w:rFonts w:ascii="Arial" w:hAnsi="Arial" w:cs="Arial"/>
          <w:b w:val="0"/>
          <w:bCs w:val="0"/>
        </w:rPr>
        <w:t>probably make</w:t>
      </w:r>
      <w:r w:rsidRPr="218CAE11" w:rsidR="06F0BB2E">
        <w:rPr>
          <w:rFonts w:ascii="Arial" w:hAnsi="Arial" w:cs="Arial"/>
          <w:b w:val="0"/>
          <w:bCs w:val="0"/>
        </w:rPr>
        <w:t xml:space="preserve"> that in my notes. </w:t>
      </w:r>
    </w:p>
    <w:p w:rsidR="06F0BB2E" w:rsidP="218CAE11" w:rsidRDefault="06F0BB2E" w14:paraId="23FD4007" w14:textId="6E0D77A5">
      <w:pPr>
        <w:pStyle w:val="Normal"/>
        <w:rPr>
          <w:rFonts w:ascii="Arial" w:hAnsi="Arial" w:cs="Arial"/>
          <w:b w:val="0"/>
          <w:bCs w:val="0"/>
        </w:rPr>
      </w:pPr>
      <w:r w:rsidRPr="218CAE11" w:rsidR="06F0BB2E">
        <w:rPr>
          <w:rFonts w:ascii="Arial" w:hAnsi="Arial" w:cs="Arial"/>
          <w:b w:val="0"/>
          <w:bCs w:val="0"/>
        </w:rPr>
        <w:t xml:space="preserve"> </w:t>
      </w:r>
    </w:p>
    <w:p w:rsidR="06F0BB2E" w:rsidP="218CAE11" w:rsidRDefault="06F0BB2E" w14:paraId="3A1FD46D" w14:textId="2AE8BF52">
      <w:pPr>
        <w:pStyle w:val="Normal"/>
        <w:rPr>
          <w:rFonts w:ascii="Arial" w:hAnsi="Arial" w:cs="Arial"/>
          <w:b w:val="0"/>
          <w:bCs w:val="0"/>
        </w:rPr>
      </w:pPr>
      <w:r w:rsidRPr="218CAE11" w:rsidR="06F0BB2E">
        <w:rPr>
          <w:rFonts w:ascii="Arial" w:hAnsi="Arial" w:cs="Arial"/>
          <w:b w:val="0"/>
          <w:bCs w:val="0"/>
        </w:rPr>
        <w:t xml:space="preserve">Then </w:t>
      </w:r>
      <w:r w:rsidRPr="218CAE11" w:rsidR="06F0BB2E">
        <w:rPr>
          <w:rFonts w:ascii="Arial" w:hAnsi="Arial" w:cs="Arial"/>
          <w:b w:val="0"/>
          <w:bCs w:val="0"/>
        </w:rPr>
        <w:t>it's</w:t>
      </w:r>
      <w:r w:rsidRPr="218CAE11" w:rsidR="06F0BB2E">
        <w:rPr>
          <w:rFonts w:ascii="Arial" w:hAnsi="Arial" w:cs="Arial"/>
          <w:b w:val="0"/>
          <w:bCs w:val="0"/>
        </w:rPr>
        <w:t xml:space="preserve"> going to ask, </w:t>
      </w:r>
      <w:r w:rsidRPr="218CAE11" w:rsidR="06F0BB2E">
        <w:rPr>
          <w:rFonts w:ascii="Arial" w:hAnsi="Arial" w:cs="Arial"/>
          <w:b w:val="0"/>
          <w:bCs w:val="0"/>
        </w:rPr>
        <w:t>are</w:t>
      </w:r>
      <w:r w:rsidRPr="218CAE11" w:rsidR="06F0BB2E">
        <w:rPr>
          <w:rFonts w:ascii="Arial" w:hAnsi="Arial" w:cs="Arial"/>
          <w:b w:val="0"/>
          <w:bCs w:val="0"/>
        </w:rPr>
        <w:t xml:space="preserve"> the aisle access at least five feet </w:t>
      </w:r>
      <w:r w:rsidRPr="218CAE11" w:rsidR="06F0BB2E">
        <w:rPr>
          <w:rFonts w:ascii="Arial" w:hAnsi="Arial" w:cs="Arial"/>
          <w:b w:val="0"/>
          <w:bCs w:val="0"/>
        </w:rPr>
        <w:t>adjacent to</w:t>
      </w:r>
      <w:r w:rsidRPr="218CAE11" w:rsidR="06F0BB2E">
        <w:rPr>
          <w:rFonts w:ascii="Arial" w:hAnsi="Arial" w:cs="Arial"/>
          <w:b w:val="0"/>
          <w:bCs w:val="0"/>
        </w:rPr>
        <w:t xml:space="preserve"> the parking spaces? So, this was something that </w:t>
      </w:r>
      <w:r w:rsidRPr="218CAE11" w:rsidR="06F0BB2E">
        <w:rPr>
          <w:rFonts w:ascii="Arial" w:hAnsi="Arial" w:cs="Arial"/>
          <w:b w:val="0"/>
          <w:bCs w:val="0"/>
        </w:rPr>
        <w:t>I'm</w:t>
      </w:r>
      <w:r w:rsidRPr="218CAE11" w:rsidR="06F0BB2E">
        <w:rPr>
          <w:rFonts w:ascii="Arial" w:hAnsi="Arial" w:cs="Arial"/>
          <w:b w:val="0"/>
          <w:bCs w:val="0"/>
        </w:rPr>
        <w:t xml:space="preserve"> going to note as well. So, </w:t>
      </w:r>
      <w:r w:rsidRPr="218CAE11" w:rsidR="06F0BB2E">
        <w:rPr>
          <w:rFonts w:ascii="Arial" w:hAnsi="Arial" w:cs="Arial"/>
          <w:b w:val="0"/>
          <w:bCs w:val="0"/>
        </w:rPr>
        <w:t>here's</w:t>
      </w:r>
      <w:r w:rsidRPr="218CAE11" w:rsidR="06F0BB2E">
        <w:rPr>
          <w:rFonts w:ascii="Arial" w:hAnsi="Arial" w:cs="Arial"/>
          <w:b w:val="0"/>
          <w:bCs w:val="0"/>
        </w:rPr>
        <w:t xml:space="preserve"> our accessible parking space. </w:t>
      </w:r>
      <w:r w:rsidRPr="218CAE11" w:rsidR="06F0BB2E">
        <w:rPr>
          <w:rFonts w:ascii="Arial" w:hAnsi="Arial" w:cs="Arial"/>
          <w:b w:val="0"/>
          <w:bCs w:val="0"/>
        </w:rPr>
        <w:t>It's</w:t>
      </w:r>
      <w:r w:rsidRPr="218CAE11" w:rsidR="06F0BB2E">
        <w:rPr>
          <w:rFonts w:ascii="Arial" w:hAnsi="Arial" w:cs="Arial"/>
          <w:b w:val="0"/>
          <w:bCs w:val="0"/>
        </w:rPr>
        <w:t xml:space="preserve"> got the right sign. And now </w:t>
      </w:r>
      <w:r w:rsidRPr="218CAE11" w:rsidR="06F0BB2E">
        <w:rPr>
          <w:rFonts w:ascii="Arial" w:hAnsi="Arial" w:cs="Arial"/>
          <w:b w:val="0"/>
          <w:bCs w:val="0"/>
        </w:rPr>
        <w:t>it's</w:t>
      </w:r>
      <w:r w:rsidRPr="218CAE11" w:rsidR="06F0BB2E">
        <w:rPr>
          <w:rFonts w:ascii="Arial" w:hAnsi="Arial" w:cs="Arial"/>
          <w:b w:val="0"/>
          <w:bCs w:val="0"/>
        </w:rPr>
        <w:t xml:space="preserve"> asking does it have an aisle from the line that would allow someone with a wheelchair to </w:t>
      </w:r>
      <w:r w:rsidRPr="218CAE11" w:rsidR="06F0BB2E">
        <w:rPr>
          <w:rFonts w:ascii="Arial" w:hAnsi="Arial" w:cs="Arial"/>
          <w:b w:val="0"/>
          <w:bCs w:val="0"/>
        </w:rPr>
        <w:t>kind of get</w:t>
      </w:r>
      <w:r w:rsidRPr="218CAE11" w:rsidR="06F0BB2E">
        <w:rPr>
          <w:rFonts w:ascii="Arial" w:hAnsi="Arial" w:cs="Arial"/>
          <w:b w:val="0"/>
          <w:bCs w:val="0"/>
        </w:rPr>
        <w:t xml:space="preserve"> out with ample room? So, from the parking spot line, there should be 5 feet so people could get out in that access aisle. </w:t>
      </w:r>
      <w:r w:rsidRPr="218CAE11" w:rsidR="06F0BB2E">
        <w:rPr>
          <w:rFonts w:ascii="Arial" w:hAnsi="Arial" w:cs="Arial"/>
          <w:b w:val="0"/>
          <w:bCs w:val="0"/>
        </w:rPr>
        <w:t>And oddly, I actually just came across this issue.</w:t>
      </w:r>
      <w:r w:rsidRPr="218CAE11" w:rsidR="06F0BB2E">
        <w:rPr>
          <w:rFonts w:ascii="Arial" w:hAnsi="Arial" w:cs="Arial"/>
          <w:b w:val="0"/>
          <w:bCs w:val="0"/>
        </w:rPr>
        <w:t xml:space="preserve"> There was a person here who was having difficulty with this because there was not enough room between her wheelchair, the ramp to her van, and the car next to her. She was having a really </w:t>
      </w:r>
      <w:r w:rsidRPr="218CAE11" w:rsidR="06F0BB2E">
        <w:rPr>
          <w:rFonts w:ascii="Arial" w:hAnsi="Arial" w:cs="Arial"/>
          <w:b w:val="0"/>
          <w:bCs w:val="0"/>
        </w:rPr>
        <w:t>difficult time</w:t>
      </w:r>
      <w:r w:rsidRPr="218CAE11" w:rsidR="06F0BB2E">
        <w:rPr>
          <w:rFonts w:ascii="Arial" w:hAnsi="Arial" w:cs="Arial"/>
          <w:b w:val="0"/>
          <w:bCs w:val="0"/>
        </w:rPr>
        <w:t xml:space="preserve"> getting in and she said these </w:t>
      </w:r>
      <w:r w:rsidRPr="218CAE11" w:rsidR="06F0BB2E">
        <w:rPr>
          <w:rFonts w:ascii="Arial" w:hAnsi="Arial" w:cs="Arial"/>
          <w:b w:val="0"/>
          <w:bCs w:val="0"/>
        </w:rPr>
        <w:t>aren't</w:t>
      </w:r>
      <w:r w:rsidRPr="218CAE11" w:rsidR="06F0BB2E">
        <w:rPr>
          <w:rFonts w:ascii="Arial" w:hAnsi="Arial" w:cs="Arial"/>
          <w:b w:val="0"/>
          <w:bCs w:val="0"/>
        </w:rPr>
        <w:t xml:space="preserve"> accessible. So, when I go over here and I measure this, I </w:t>
      </w:r>
      <w:r w:rsidRPr="218CAE11" w:rsidR="06F0BB2E">
        <w:rPr>
          <w:rFonts w:ascii="Arial" w:hAnsi="Arial" w:cs="Arial"/>
          <w:b w:val="0"/>
          <w:bCs w:val="0"/>
        </w:rPr>
        <w:t>actually do</w:t>
      </w:r>
      <w:r w:rsidRPr="218CAE11" w:rsidR="06F0BB2E">
        <w:rPr>
          <w:rFonts w:ascii="Arial" w:hAnsi="Arial" w:cs="Arial"/>
          <w:b w:val="0"/>
          <w:bCs w:val="0"/>
        </w:rPr>
        <w:t xml:space="preserve"> notice that while it is close, it is </w:t>
      </w:r>
      <w:r w:rsidRPr="218CAE11" w:rsidR="06F0BB2E">
        <w:rPr>
          <w:rFonts w:ascii="Arial" w:hAnsi="Arial" w:cs="Arial"/>
          <w:b w:val="0"/>
          <w:bCs w:val="0"/>
        </w:rPr>
        <w:t>not quite 5</w:t>
      </w:r>
      <w:r w:rsidRPr="218CAE11" w:rsidR="06F0BB2E">
        <w:rPr>
          <w:rFonts w:ascii="Arial" w:hAnsi="Arial" w:cs="Arial"/>
          <w:b w:val="0"/>
          <w:bCs w:val="0"/>
        </w:rPr>
        <w:t xml:space="preserve"> feet. </w:t>
      </w:r>
      <w:r w:rsidRPr="218CAE11" w:rsidR="06F0BB2E">
        <w:rPr>
          <w:rFonts w:ascii="Arial" w:hAnsi="Arial" w:cs="Arial"/>
          <w:b w:val="0"/>
          <w:bCs w:val="0"/>
        </w:rPr>
        <w:t>So, 5 feet right here, there actually should be a little bit more room, and maybe that other couple inches would have allowed someone to navigate that space a little bit better.</w:t>
      </w:r>
      <w:r w:rsidRPr="218CAE11" w:rsidR="06F0BB2E">
        <w:rPr>
          <w:rFonts w:ascii="Arial" w:hAnsi="Arial" w:cs="Arial"/>
          <w:b w:val="0"/>
          <w:bCs w:val="0"/>
        </w:rPr>
        <w:t xml:space="preserve"> So, </w:t>
      </w:r>
      <w:r w:rsidRPr="218CAE11" w:rsidR="06F0BB2E">
        <w:rPr>
          <w:rFonts w:ascii="Arial" w:hAnsi="Arial" w:cs="Arial"/>
          <w:b w:val="0"/>
          <w:bCs w:val="0"/>
        </w:rPr>
        <w:t>I'd</w:t>
      </w:r>
      <w:r w:rsidRPr="218CAE11" w:rsidR="06F0BB2E">
        <w:rPr>
          <w:rFonts w:ascii="Arial" w:hAnsi="Arial" w:cs="Arial"/>
          <w:b w:val="0"/>
          <w:bCs w:val="0"/>
        </w:rPr>
        <w:t xml:space="preserve"> make a note of that. And if we were restriping this parking lot, that would be </w:t>
      </w:r>
      <w:r w:rsidRPr="218CAE11" w:rsidR="06F0BB2E">
        <w:rPr>
          <w:rFonts w:ascii="Arial" w:hAnsi="Arial" w:cs="Arial"/>
          <w:b w:val="0"/>
          <w:bCs w:val="0"/>
        </w:rPr>
        <w:t>a great opportunity</w:t>
      </w:r>
      <w:r w:rsidRPr="218CAE11" w:rsidR="06F0BB2E">
        <w:rPr>
          <w:rFonts w:ascii="Arial" w:hAnsi="Arial" w:cs="Arial"/>
          <w:b w:val="0"/>
          <w:bCs w:val="0"/>
        </w:rPr>
        <w:t xml:space="preserve"> to make those lanes a little bit wider and to be a little bit more accommodating.</w:t>
      </w:r>
    </w:p>
    <w:p w:rsidR="218CAE11" w:rsidP="218CAE11" w:rsidRDefault="218CAE11" w14:paraId="0795326F" w14:textId="3E68CAA9">
      <w:pPr>
        <w:rPr>
          <w:rFonts w:ascii="Arial" w:hAnsi="Arial" w:cs="Arial"/>
          <w:b w:val="1"/>
          <w:bCs w:val="1"/>
        </w:rPr>
      </w:pPr>
    </w:p>
    <w:sectPr w:rsidRPr="00A44B30" w:rsidR="3D68EA20" w:rsidSect="008A1C61">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B43"/>
    <w:rsid w:val="00001685"/>
    <w:rsid w:val="00071629"/>
    <w:rsid w:val="000C4506"/>
    <w:rsid w:val="001002C5"/>
    <w:rsid w:val="00103B71"/>
    <w:rsid w:val="00126173"/>
    <w:rsid w:val="00140D8F"/>
    <w:rsid w:val="00154787"/>
    <w:rsid w:val="00200EAC"/>
    <w:rsid w:val="002533BC"/>
    <w:rsid w:val="003016EB"/>
    <w:rsid w:val="00321570"/>
    <w:rsid w:val="003326B7"/>
    <w:rsid w:val="003859E0"/>
    <w:rsid w:val="003B16DB"/>
    <w:rsid w:val="003C4BD4"/>
    <w:rsid w:val="003D4EFE"/>
    <w:rsid w:val="004007EA"/>
    <w:rsid w:val="00411855"/>
    <w:rsid w:val="00435265"/>
    <w:rsid w:val="0044208A"/>
    <w:rsid w:val="00492589"/>
    <w:rsid w:val="00495104"/>
    <w:rsid w:val="004E1285"/>
    <w:rsid w:val="004F274D"/>
    <w:rsid w:val="00540677"/>
    <w:rsid w:val="00544B6F"/>
    <w:rsid w:val="00591B43"/>
    <w:rsid w:val="005A1E82"/>
    <w:rsid w:val="005B065C"/>
    <w:rsid w:val="005F6D72"/>
    <w:rsid w:val="006135F0"/>
    <w:rsid w:val="0061605E"/>
    <w:rsid w:val="00617AB5"/>
    <w:rsid w:val="0065165F"/>
    <w:rsid w:val="00697589"/>
    <w:rsid w:val="006D779F"/>
    <w:rsid w:val="006F2CC0"/>
    <w:rsid w:val="007303B4"/>
    <w:rsid w:val="007362C2"/>
    <w:rsid w:val="00753E68"/>
    <w:rsid w:val="00782AC2"/>
    <w:rsid w:val="007A7C38"/>
    <w:rsid w:val="007C2CA4"/>
    <w:rsid w:val="00850FAD"/>
    <w:rsid w:val="00893BA4"/>
    <w:rsid w:val="008A1C61"/>
    <w:rsid w:val="008B38CF"/>
    <w:rsid w:val="008C3AD6"/>
    <w:rsid w:val="008C5877"/>
    <w:rsid w:val="008E6880"/>
    <w:rsid w:val="009153B9"/>
    <w:rsid w:val="00980E20"/>
    <w:rsid w:val="00990727"/>
    <w:rsid w:val="009C57B2"/>
    <w:rsid w:val="009C5CA1"/>
    <w:rsid w:val="009F5C9C"/>
    <w:rsid w:val="00A44B30"/>
    <w:rsid w:val="00A555BE"/>
    <w:rsid w:val="00A576C4"/>
    <w:rsid w:val="00A87467"/>
    <w:rsid w:val="00AB69E0"/>
    <w:rsid w:val="00AE430A"/>
    <w:rsid w:val="00AF47AD"/>
    <w:rsid w:val="00B64F1D"/>
    <w:rsid w:val="00BC1151"/>
    <w:rsid w:val="00BE2802"/>
    <w:rsid w:val="00C006E7"/>
    <w:rsid w:val="00C21042"/>
    <w:rsid w:val="00C22E27"/>
    <w:rsid w:val="00C51889"/>
    <w:rsid w:val="00C85DEF"/>
    <w:rsid w:val="00CE778B"/>
    <w:rsid w:val="00CF6E1F"/>
    <w:rsid w:val="00D2354A"/>
    <w:rsid w:val="00D9096F"/>
    <w:rsid w:val="00E17B67"/>
    <w:rsid w:val="00E53045"/>
    <w:rsid w:val="00E74457"/>
    <w:rsid w:val="00E83A86"/>
    <w:rsid w:val="00E869D9"/>
    <w:rsid w:val="00EA1921"/>
    <w:rsid w:val="00ED40A0"/>
    <w:rsid w:val="00F42415"/>
    <w:rsid w:val="00F47CBE"/>
    <w:rsid w:val="00F86B9F"/>
    <w:rsid w:val="00FC060B"/>
    <w:rsid w:val="00FD53AC"/>
    <w:rsid w:val="058527D0"/>
    <w:rsid w:val="065B7A21"/>
    <w:rsid w:val="0660E0A9"/>
    <w:rsid w:val="06F0BB2E"/>
    <w:rsid w:val="0AD445D3"/>
    <w:rsid w:val="0BCDF296"/>
    <w:rsid w:val="0BE3F00E"/>
    <w:rsid w:val="0C763E2C"/>
    <w:rsid w:val="0CD5EA60"/>
    <w:rsid w:val="0CE38F4E"/>
    <w:rsid w:val="158A42BA"/>
    <w:rsid w:val="1793113C"/>
    <w:rsid w:val="1802AF21"/>
    <w:rsid w:val="1A3E1271"/>
    <w:rsid w:val="1A548FE0"/>
    <w:rsid w:val="1A5E9C86"/>
    <w:rsid w:val="1AF6906D"/>
    <w:rsid w:val="20DA1040"/>
    <w:rsid w:val="218CAE11"/>
    <w:rsid w:val="24AE5D57"/>
    <w:rsid w:val="28B544C0"/>
    <w:rsid w:val="29029AC1"/>
    <w:rsid w:val="293A87BC"/>
    <w:rsid w:val="29BBB3CB"/>
    <w:rsid w:val="2C40B467"/>
    <w:rsid w:val="2C6D65BF"/>
    <w:rsid w:val="30D9195E"/>
    <w:rsid w:val="31375A47"/>
    <w:rsid w:val="31AA90A1"/>
    <w:rsid w:val="35A23673"/>
    <w:rsid w:val="35F150EA"/>
    <w:rsid w:val="36CCE554"/>
    <w:rsid w:val="3799D731"/>
    <w:rsid w:val="384C8C05"/>
    <w:rsid w:val="3D68EA20"/>
    <w:rsid w:val="3EE4010D"/>
    <w:rsid w:val="3F87EF16"/>
    <w:rsid w:val="4300665B"/>
    <w:rsid w:val="43ECE7B3"/>
    <w:rsid w:val="44C028BE"/>
    <w:rsid w:val="4C469C9F"/>
    <w:rsid w:val="4C6F4E27"/>
    <w:rsid w:val="4CF71674"/>
    <w:rsid w:val="4EE131EF"/>
    <w:rsid w:val="4FB40618"/>
    <w:rsid w:val="4FE75F04"/>
    <w:rsid w:val="5017C986"/>
    <w:rsid w:val="53F44DF9"/>
    <w:rsid w:val="5B94331C"/>
    <w:rsid w:val="5E12315B"/>
    <w:rsid w:val="5E919D98"/>
    <w:rsid w:val="621A8FF8"/>
    <w:rsid w:val="64EEBF64"/>
    <w:rsid w:val="660856EA"/>
    <w:rsid w:val="667B0417"/>
    <w:rsid w:val="68B25E9D"/>
    <w:rsid w:val="6BA5FB05"/>
    <w:rsid w:val="6F05693F"/>
    <w:rsid w:val="7258623F"/>
    <w:rsid w:val="79CAC27E"/>
    <w:rsid w:val="7A614243"/>
    <w:rsid w:val="7C620E84"/>
    <w:rsid w:val="7DBBF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DED05"/>
  <w15:chartTrackingRefBased/>
  <w15:docId w15:val="{D74A42BE-3F0F-4730-A5A5-46AFF551F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91B4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B4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B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B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B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B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B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B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B4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91B4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91B4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91B4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91B4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91B4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91B4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91B4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91B4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91B43"/>
    <w:rPr>
      <w:rFonts w:eastAsiaTheme="majorEastAsia" w:cstheme="majorBidi"/>
      <w:color w:val="272727" w:themeColor="text1" w:themeTint="D8"/>
    </w:rPr>
  </w:style>
  <w:style w:type="paragraph" w:styleId="Title">
    <w:name w:val="Title"/>
    <w:basedOn w:val="Normal"/>
    <w:next w:val="Normal"/>
    <w:link w:val="TitleChar"/>
    <w:uiPriority w:val="10"/>
    <w:qFormat/>
    <w:rsid w:val="00591B4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91B4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91B4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91B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B43"/>
    <w:pPr>
      <w:spacing w:before="160"/>
      <w:jc w:val="center"/>
    </w:pPr>
    <w:rPr>
      <w:i/>
      <w:iCs/>
      <w:color w:val="404040" w:themeColor="text1" w:themeTint="BF"/>
    </w:rPr>
  </w:style>
  <w:style w:type="character" w:styleId="QuoteChar" w:customStyle="1">
    <w:name w:val="Quote Char"/>
    <w:basedOn w:val="DefaultParagraphFont"/>
    <w:link w:val="Quote"/>
    <w:uiPriority w:val="29"/>
    <w:rsid w:val="00591B43"/>
    <w:rPr>
      <w:i/>
      <w:iCs/>
      <w:color w:val="404040" w:themeColor="text1" w:themeTint="BF"/>
    </w:rPr>
  </w:style>
  <w:style w:type="paragraph" w:styleId="ListParagraph">
    <w:name w:val="List Paragraph"/>
    <w:basedOn w:val="Normal"/>
    <w:uiPriority w:val="34"/>
    <w:qFormat/>
    <w:rsid w:val="00591B43"/>
    <w:pPr>
      <w:ind w:left="720"/>
      <w:contextualSpacing/>
    </w:pPr>
  </w:style>
  <w:style w:type="character" w:styleId="IntenseEmphasis">
    <w:name w:val="Intense Emphasis"/>
    <w:basedOn w:val="DefaultParagraphFont"/>
    <w:uiPriority w:val="21"/>
    <w:qFormat/>
    <w:rsid w:val="00591B43"/>
    <w:rPr>
      <w:i/>
      <w:iCs/>
      <w:color w:val="0F4761" w:themeColor="accent1" w:themeShade="BF"/>
    </w:rPr>
  </w:style>
  <w:style w:type="paragraph" w:styleId="IntenseQuote">
    <w:name w:val="Intense Quote"/>
    <w:basedOn w:val="Normal"/>
    <w:next w:val="Normal"/>
    <w:link w:val="IntenseQuoteChar"/>
    <w:uiPriority w:val="30"/>
    <w:qFormat/>
    <w:rsid w:val="00591B4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91B43"/>
    <w:rPr>
      <w:i/>
      <w:iCs/>
      <w:color w:val="0F4761" w:themeColor="accent1" w:themeShade="BF"/>
    </w:rPr>
  </w:style>
  <w:style w:type="character" w:styleId="IntenseReference">
    <w:name w:val="Intense Reference"/>
    <w:basedOn w:val="DefaultParagraphFont"/>
    <w:uiPriority w:val="32"/>
    <w:qFormat/>
    <w:rsid w:val="00591B43"/>
    <w:rPr>
      <w:b/>
      <w:bCs/>
      <w:smallCaps/>
      <w:color w:val="0F4761" w:themeColor="accent1" w:themeShade="BF"/>
      <w:spacing w:val="5"/>
    </w:rPr>
  </w:style>
  <w:style w:type="paragraph" w:styleId="Header">
    <w:name w:val="header"/>
    <w:basedOn w:val="Normal"/>
    <w:link w:val="HeaderChar"/>
    <w:unhideWhenUsed/>
    <w:rsid w:val="008A1C61"/>
    <w:pPr>
      <w:tabs>
        <w:tab w:val="center" w:pos="4680"/>
        <w:tab w:val="right" w:pos="9360"/>
      </w:tabs>
      <w:spacing w:after="0" w:line="240" w:lineRule="auto"/>
    </w:pPr>
    <w:rPr>
      <w:rFonts w:ascii="Arial" w:hAnsi="Arial" w:eastAsia="Times New Roman" w:cs="Times New Roman"/>
      <w:kern w:val="0"/>
      <w:szCs w:val="24"/>
    </w:rPr>
  </w:style>
  <w:style w:type="character" w:styleId="HeaderChar" w:customStyle="1">
    <w:name w:val="Header Char"/>
    <w:basedOn w:val="DefaultParagraphFont"/>
    <w:link w:val="Header"/>
    <w:rsid w:val="008A1C61"/>
    <w:rPr>
      <w:rFonts w:ascii="Arial" w:hAnsi="Arial" w:eastAsia="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BE4812-9C09-44FE-9DEA-BB32E6163576}">
  <ds:schemaRefs>
    <ds:schemaRef ds:uri="http://schemas.microsoft.com/office/2006/metadata/properties"/>
    <ds:schemaRef ds:uri="http://schemas.microsoft.com/office/infopath/2007/PartnerControls"/>
    <ds:schemaRef ds:uri="4d3b7dd9-bbf5-427a-bc89-24bc5b1981ba"/>
    <ds:schemaRef ds:uri="e3aabd22-7a30-4f0b-bcce-5fee61e64fac"/>
  </ds:schemaRefs>
</ds:datastoreItem>
</file>

<file path=customXml/itemProps2.xml><?xml version="1.0" encoding="utf-8"?>
<ds:datastoreItem xmlns:ds="http://schemas.openxmlformats.org/officeDocument/2006/customXml" ds:itemID="{2F1F7207-02C1-4D63-B484-DEFB1CC9A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6087AC-00F5-4F1E-959E-63393CC3AC7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Ohio State University Wexner Medical Center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Presser, Brynne</dc:creator>
  <keywords/>
  <dc:description/>
  <lastModifiedBy>Whalen Smith, Cara</lastModifiedBy>
  <revision>6</revision>
  <dcterms:created xsi:type="dcterms:W3CDTF">2024-07-23T19:51:00.0000000Z</dcterms:created>
  <dcterms:modified xsi:type="dcterms:W3CDTF">2024-08-28T13:44:46.8653241Z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0x0101000B924E43EAD1BF4DBF5985951EB9988C</vt:lpwstr>
  </property>
  <property fmtid="{D5CDD505-2E9C-101B-9397-08002B2CF9AE}" pid="3" name="MediaServiceImageTags">
    <vt:lpwstr/>
  </property>
</Properties>
</file>