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44BEF6" w14:textId="02B2E3B8" w:rsidR="00A07156" w:rsidRPr="0088776F" w:rsidRDefault="00AD29E8" w:rsidP="00ED2F0C">
      <w:pPr>
        <w:pStyle w:val="Header"/>
        <w:pBdr>
          <w:bottom w:val="single" w:sz="4" w:space="1" w:color="auto"/>
        </w:pBdr>
        <w:spacing w:line="276" w:lineRule="auto"/>
        <w:jc w:val="center"/>
        <w:rPr>
          <w:rFonts w:asciiTheme="minorHAnsi" w:hAnsiTheme="minorHAnsi" w:cstheme="minorHAnsi"/>
        </w:rPr>
      </w:pPr>
      <w:r>
        <w:rPr>
          <w:noProof/>
          <w14:ligatures w14:val="standardContextual"/>
        </w:rPr>
        <w:drawing>
          <wp:inline distT="0" distB="0" distL="0" distR="0" wp14:anchorId="23D6AD70" wp14:editId="7DC85FE0">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5347" name="Picture 1" descr="Logos for the Ohio Developmental Disabilities Council, the Ohio Colleges of Medicine Government Resource Center, and the Ohio Inclusive Sports project"/>
                    <pic:cNvPicPr>
                      <a:picLocks noChangeAspect="1"/>
                    </pic:cNvPicPr>
                  </pic:nvPicPr>
                  <pic:blipFill>
                    <a:blip r:embed="rId10"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14:paraId="7F5EA560" w14:textId="5C82FBDA" w:rsidR="00A07156" w:rsidRPr="0088776F" w:rsidRDefault="00A07156" w:rsidP="00A07156">
      <w:pPr>
        <w:spacing w:line="276" w:lineRule="auto"/>
        <w:rPr>
          <w:rFonts w:asciiTheme="minorHAnsi" w:hAnsiTheme="minorHAnsi" w:cstheme="minorHAnsi"/>
          <w:sz w:val="20"/>
        </w:rPr>
      </w:pPr>
    </w:p>
    <w:p w14:paraId="6CFB550D" w14:textId="77777777" w:rsidR="00A07156" w:rsidRPr="0088776F" w:rsidRDefault="00A07156" w:rsidP="00A07156">
      <w:pPr>
        <w:spacing w:line="276" w:lineRule="auto"/>
        <w:rPr>
          <w:rFonts w:asciiTheme="minorHAnsi" w:hAnsiTheme="minorHAnsi" w:cstheme="minorHAnsi"/>
          <w:sz w:val="20"/>
        </w:rPr>
      </w:pPr>
    </w:p>
    <w:p w14:paraId="00FACA57" w14:textId="3CC3F5DD" w:rsidR="00A07156" w:rsidRPr="0088776F" w:rsidRDefault="00ED2F0C" w:rsidP="00ED2F0C">
      <w:pPr>
        <w:pStyle w:val="Heading1"/>
        <w:jc w:val="center"/>
      </w:pPr>
      <w:r>
        <w:t>Examples of Adaptations</w:t>
      </w:r>
      <w:r w:rsidR="009533D9">
        <w:t xml:space="preserve"> – Clinical Perspective</w:t>
      </w:r>
    </w:p>
    <w:p w14:paraId="792BDF7C" w14:textId="77777777" w:rsidR="009533D9" w:rsidRDefault="009533D9" w:rsidP="28666BE6"/>
    <w:p w14:paraId="183BF943" w14:textId="44BBF17B" w:rsidR="4D358097" w:rsidRDefault="4D358097" w:rsidP="28666BE6">
      <w:r w:rsidRPr="009533D9">
        <w:rPr>
          <w:b/>
          <w:bCs/>
        </w:rPr>
        <w:t>Brynne Presser Funderburg</w:t>
      </w:r>
      <w:r>
        <w:t>: Can you share some examples or ideas for some easy ways, from your experience, that coaches can start making adaptations today in their sports teams or physical education classes to make their sports and physical activities more inclusive for students with disabilities?</w:t>
      </w:r>
    </w:p>
    <w:p w14:paraId="267845E3" w14:textId="420EDE87" w:rsidR="4D358097" w:rsidRDefault="4D358097" w:rsidP="28666BE6">
      <w:r>
        <w:t xml:space="preserve"> </w:t>
      </w:r>
    </w:p>
    <w:p w14:paraId="0D72249F" w14:textId="77777777" w:rsidR="009533D9" w:rsidRDefault="009533D9" w:rsidP="28666BE6"/>
    <w:p w14:paraId="5C1F8089" w14:textId="21B7521D" w:rsidR="4D358097" w:rsidRDefault="4D358097" w:rsidP="28666BE6">
      <w:proofErr w:type="spellStart"/>
      <w:r w:rsidRPr="4013BCED">
        <w:rPr>
          <w:b/>
          <w:bCs/>
        </w:rPr>
        <w:t>MeMe</w:t>
      </w:r>
      <w:proofErr w:type="spellEnd"/>
      <w:r w:rsidRPr="4013BCED">
        <w:rPr>
          <w:b/>
          <w:bCs/>
        </w:rPr>
        <w:t xml:space="preserve"> Earnest-Stanley</w:t>
      </w:r>
      <w:r>
        <w:t xml:space="preserve">: Yes, so a </w:t>
      </w:r>
      <w:proofErr w:type="gramStart"/>
      <w:r>
        <w:t>really good</w:t>
      </w:r>
      <w:proofErr w:type="gramEnd"/>
      <w:r>
        <w:t xml:space="preserve"> place to start is with a web search to see if there's some type of relatively equivalent adaptive sport that already exists.</w:t>
      </w:r>
      <w:r w:rsidR="009533D9">
        <w:t xml:space="preserve"> </w:t>
      </w:r>
      <w:r>
        <w:t>Watching videos can give you a lot of ideas on how to adapt the sport or maybe some equipment you might be able to acquire to help enhance the experience of your athlete.</w:t>
      </w:r>
      <w:r w:rsidR="009533D9">
        <w:t xml:space="preserve"> </w:t>
      </w:r>
    </w:p>
    <w:p w14:paraId="01B58A12" w14:textId="2DDE2EC8" w:rsidR="4D358097" w:rsidRDefault="4D358097" w:rsidP="28666BE6"/>
    <w:p w14:paraId="628A9106" w14:textId="33778023" w:rsidR="4D358097" w:rsidRDefault="4D358097" w:rsidP="28666BE6">
      <w:r>
        <w:t>And then it's also great to just use your resources, especially if you're in the school systems.</w:t>
      </w:r>
      <w:r w:rsidR="009533D9">
        <w:t xml:space="preserve"> </w:t>
      </w:r>
      <w:r>
        <w:t>The student likely has therapists or people engaged in the school that help them to be able to get through the day and those therapists might have great ideas on how you can adapt the activity or how you can</w:t>
      </w:r>
      <w:r w:rsidR="009533D9">
        <w:t xml:space="preserve"> </w:t>
      </w:r>
      <w:r>
        <w:t>best communicate with the athlete or manage their behaviors and what are the best ways to just generally engage the student athlete.</w:t>
      </w:r>
      <w:r w:rsidR="009533D9">
        <w:t xml:space="preserve"> </w:t>
      </w:r>
    </w:p>
    <w:p w14:paraId="595A2A97" w14:textId="0B2F4903" w:rsidR="4D358097" w:rsidRDefault="4D358097" w:rsidP="28666BE6"/>
    <w:p w14:paraId="4AE4744F" w14:textId="118D8C91" w:rsidR="4D358097" w:rsidRDefault="4D358097" w:rsidP="28666BE6">
      <w:r>
        <w:t>And then parents</w:t>
      </w:r>
      <w:r w:rsidR="16C3292E">
        <w:t>,</w:t>
      </w:r>
      <w:r>
        <w:t xml:space="preserve"> and support systems</w:t>
      </w:r>
      <w:r w:rsidR="44CCF256">
        <w:t>,</w:t>
      </w:r>
      <w:r>
        <w:t xml:space="preserve"> and the athlete themselves are also going to be your best resource. </w:t>
      </w:r>
      <w:r w:rsidR="008E2444">
        <w:t>So,</w:t>
      </w:r>
      <w:r>
        <w:t xml:space="preserve"> it's important to discuss with parents and caregivers what they expect and what things might work best for the athlete, but you also still want to be respectful of the athlete's independence and self-autonomy as well.</w:t>
      </w:r>
      <w:r w:rsidR="009533D9">
        <w:t xml:space="preserve"> </w:t>
      </w:r>
      <w:r>
        <w:t>And just seeing what they need and going from there.</w:t>
      </w:r>
    </w:p>
    <w:p w14:paraId="5D8B57DC" w14:textId="79750FDA" w:rsidR="28666BE6" w:rsidRDefault="28666BE6" w:rsidP="28666BE6"/>
    <w:p w14:paraId="4CCEC4CC" w14:textId="5B189899" w:rsidR="28666BE6" w:rsidRDefault="28666BE6" w:rsidP="28666BE6"/>
    <w:p w14:paraId="76BAE1AA" w14:textId="6EA22415" w:rsidR="01E3B499" w:rsidRDefault="01E3B499" w:rsidP="01E3B499"/>
    <w:p w14:paraId="43DBB535" w14:textId="273324CC" w:rsidR="01E3B499" w:rsidRDefault="01E3B499" w:rsidP="01E3B499"/>
    <w:sectPr w:rsidR="01E3B499" w:rsidSect="00C15D77">
      <w:footerReference w:type="default" r:id="rId11"/>
      <w:footerReference w:type="first" r:id="rId12"/>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322717" w14:textId="77777777" w:rsidR="009F618B" w:rsidRDefault="009F618B" w:rsidP="00A07156">
      <w:r>
        <w:separator/>
      </w:r>
    </w:p>
  </w:endnote>
  <w:endnote w:type="continuationSeparator" w:id="0">
    <w:p w14:paraId="3FE173F6" w14:textId="77777777" w:rsidR="009F618B" w:rsidRDefault="009F618B" w:rsidP="00A07156">
      <w:r>
        <w:continuationSeparator/>
      </w:r>
    </w:p>
  </w:endnote>
  <w:endnote w:type="continuationNotice" w:id="1">
    <w:p w14:paraId="05EB4591" w14:textId="77777777" w:rsidR="00920CE5" w:rsidRDefault="00920C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color w:val="17274F"/>
        <w:sz w:val="20"/>
        <w:szCs w:val="20"/>
      </w:rPr>
      <w:id w:val="-710569090"/>
      <w:docPartObj>
        <w:docPartGallery w:val="Page Numbers (Bottom of Page)"/>
        <w:docPartUnique/>
      </w:docPartObj>
    </w:sdtPr>
    <w:sdtEndPr>
      <w:rPr>
        <w:color w:val="17274F" w:themeColor="text2"/>
      </w:rPr>
    </w:sdtEndPr>
    <w:sdtContent>
      <w:sdt>
        <w:sdtPr>
          <w:rPr>
            <w:rFonts w:ascii="Open Sans" w:hAnsi="Open Sans" w:cs="Open Sans"/>
            <w:color w:val="17274F"/>
            <w:sz w:val="20"/>
            <w:szCs w:val="20"/>
          </w:rPr>
          <w:id w:val="1585561917"/>
          <w:docPartObj>
            <w:docPartGallery w:val="Page Numbers (Top of Page)"/>
            <w:docPartUnique/>
          </w:docPartObj>
        </w:sdtPr>
        <w:sdtEndPr>
          <w:rPr>
            <w:color w:val="17274F" w:themeColor="text2"/>
          </w:rPr>
        </w:sdtEndPr>
        <w:sdtContent>
          <w:sdt>
            <w:sdtPr>
              <w:rPr>
                <w:rFonts w:ascii="Open Sans" w:eastAsia="Calibri" w:hAnsi="Open Sans" w:cs="Open Sans"/>
                <w:color w:val="17274F"/>
                <w:sz w:val="20"/>
                <w:szCs w:val="20"/>
              </w:rPr>
              <w:id w:val="-1060479314"/>
              <w:docPartObj>
                <w:docPartGallery w:val="Page Numbers (Bottom of Page)"/>
                <w:docPartUnique/>
              </w:docPartObj>
            </w:sdtPr>
            <w:sdtEndPr>
              <w:rPr>
                <w:color w:val="17274F" w:themeColor="text2"/>
              </w:rPr>
            </w:sdtEndPr>
            <w:sdtContent>
              <w:sdt>
                <w:sdtPr>
                  <w:rPr>
                    <w:rFonts w:eastAsia="Calibri"/>
                    <w:sz w:val="20"/>
                    <w:szCs w:val="22"/>
                  </w:rPr>
                  <w:id w:val="-2056375424"/>
                  <w:docPartObj>
                    <w:docPartGallery w:val="Page Numbers (Top of Page)"/>
                    <w:docPartUnique/>
                  </w:docPartObj>
                </w:sdtPr>
                <w:sdtEndPr>
                  <w:rPr>
                    <w:rFonts w:ascii="Open Sans" w:hAnsi="Open Sans" w:cs="Open Sans"/>
                    <w:color w:val="17274F"/>
                    <w:szCs w:val="20"/>
                  </w:rPr>
                </w:sdtEndPr>
                <w:sdtContent>
                  <w:p w14:paraId="25ECB258" w14:textId="7DE25FE1" w:rsidR="00A21CE9" w:rsidRPr="009F3DA6" w:rsidRDefault="009A6254" w:rsidP="008E2444">
                    <w:pPr>
                      <w:pBdr>
                        <w:top w:val="single" w:sz="4" w:space="1" w:color="auto"/>
                      </w:pBdr>
                      <w:tabs>
                        <w:tab w:val="center" w:pos="4680"/>
                        <w:tab w:val="right" w:pos="9360"/>
                      </w:tabs>
                      <w:jc w:val="center"/>
                      <w:rPr>
                        <w:rFonts w:eastAsia="Calibri"/>
                        <w:sz w:val="20"/>
                        <w:szCs w:val="22"/>
                      </w:rPr>
                    </w:pPr>
                    <w:r w:rsidRPr="009A6254">
                      <w:rPr>
                        <w:rFonts w:eastAsia="Calibri"/>
                        <w:sz w:val="20"/>
                        <w:szCs w:val="22"/>
                      </w:rPr>
                      <w:t>Ohio Developmental Disabilities Council</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1810 Sullivant Avenue, Columbus, OH 43222</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614-466-5205</w:t>
                    </w:r>
                    <w:r>
                      <w:rPr>
                        <w:rFonts w:eastAsia="Calibri"/>
                        <w:sz w:val="20"/>
                        <w:szCs w:val="22"/>
                      </w:rPr>
                      <w:t xml:space="preserve"> </w:t>
                    </w:r>
                    <w:r w:rsidRPr="009F3DA6">
                      <w:rPr>
                        <w:rFonts w:eastAsia="Calibri"/>
                        <w:sz w:val="20"/>
                        <w:szCs w:val="22"/>
                      </w:rPr>
                      <w:t xml:space="preserve">| </w:t>
                    </w:r>
                    <w:r w:rsidRPr="009A6254">
                      <w:rPr>
                        <w:sz w:val="20"/>
                        <w:szCs w:val="22"/>
                      </w:rPr>
                      <w:t>ddc.ohio.gov</w:t>
                    </w:r>
                    <w:r w:rsidRPr="009F3DA6">
                      <w:rPr>
                        <w:rFonts w:eastAsia="Calibri"/>
                        <w:sz w:val="20"/>
                        <w:szCs w:val="22"/>
                      </w:rPr>
                      <w:t xml:space="preserve"> | Page </w:t>
                    </w:r>
                    <w:r w:rsidRPr="009F3DA6">
                      <w:rPr>
                        <w:rFonts w:eastAsia="Calibri"/>
                        <w:sz w:val="20"/>
                        <w:szCs w:val="22"/>
                      </w:rPr>
                      <w:fldChar w:fldCharType="begin"/>
                    </w:r>
                    <w:r w:rsidRPr="009F3DA6">
                      <w:rPr>
                        <w:rFonts w:eastAsia="Calibri"/>
                        <w:sz w:val="20"/>
                        <w:szCs w:val="22"/>
                      </w:rPr>
                      <w:instrText xml:space="preserve"> PAGE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of </w:t>
                    </w:r>
                    <w:r w:rsidRPr="009F3DA6">
                      <w:rPr>
                        <w:rFonts w:eastAsia="Calibri"/>
                        <w:sz w:val="20"/>
                        <w:szCs w:val="22"/>
                      </w:rPr>
                      <w:fldChar w:fldCharType="begin"/>
                    </w:r>
                    <w:r w:rsidRPr="009F3DA6">
                      <w:rPr>
                        <w:rFonts w:eastAsia="Calibri"/>
                        <w:sz w:val="20"/>
                        <w:szCs w:val="22"/>
                      </w:rPr>
                      <w:instrText xml:space="preserve"> NUMPAGES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w:t>
                    </w:r>
                  </w:p>
                  <w:p w14:paraId="0482A7E6" w14:textId="77777777" w:rsidR="00A21CE9" w:rsidRPr="0014616B" w:rsidRDefault="00DF06D4" w:rsidP="008E2444">
                    <w:pPr>
                      <w:pBdr>
                        <w:top w:val="single" w:sz="4" w:space="1" w:color="auto"/>
                      </w:pBdr>
                      <w:tabs>
                        <w:tab w:val="center" w:pos="4680"/>
                        <w:tab w:val="right" w:pos="9360"/>
                      </w:tabs>
                      <w:jc w:val="center"/>
                      <w:rPr>
                        <w:rFonts w:ascii="Open Sans" w:eastAsia="Calibri" w:hAnsi="Open Sans" w:cs="Open Sans"/>
                        <w:color w:val="17274F"/>
                        <w:sz w:val="20"/>
                        <w:szCs w:val="20"/>
                      </w:rPr>
                    </w:pPr>
                  </w:p>
                </w:sdtContent>
              </w:sdt>
            </w:sdtContent>
          </w:sdt>
        </w:sdtContent>
      </w:sdt>
    </w:sdtContent>
  </w:sdt>
  <w:p w14:paraId="236FD270" w14:textId="77777777" w:rsidR="00A21CE9" w:rsidRPr="0014616B" w:rsidRDefault="008E2444" w:rsidP="008E2444">
    <w:pPr>
      <w:pStyle w:val="Footer"/>
      <w:jc w:val="center"/>
      <w:rPr>
        <w:rFonts w:ascii="Open Sans" w:hAnsi="Open Sans" w:cs="Open Sans"/>
        <w:color w:val="17274F"/>
        <w:sz w:val="20"/>
        <w:szCs w:val="20"/>
      </w:rPr>
    </w:pPr>
    <w:r w:rsidRPr="0014616B">
      <w:rPr>
        <w:rFonts w:ascii="Open Sans" w:eastAsia="Calibri" w:hAnsi="Open Sans" w:cs="Open Sans"/>
        <w:noProof/>
        <w:color w:val="17274F"/>
        <w:sz w:val="20"/>
        <w:szCs w:val="20"/>
      </w:rPr>
      <w:drawing>
        <wp:inline distT="0" distB="0" distL="0" distR="0" wp14:anchorId="7DE9679C" wp14:editId="44F7B381">
          <wp:extent cx="182880" cy="182880"/>
          <wp:effectExtent l="0" t="0" r="7620" b="7620"/>
          <wp:docPr id="1707557447" name="Picture 1707557447" descr="Twitter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57447" name="Picture 1707557447" descr="Twitter link"/>
                  <pic:cNvPicPr/>
                </pic:nvPicPr>
                <pic:blipFill>
                  <a:blip r:embed="rId1">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r w:rsidRPr="0014616B">
      <w:rPr>
        <w:rFonts w:ascii="Open Sans" w:eastAsia="Calibri" w:hAnsi="Open Sans" w:cs="Open Sans"/>
        <w:noProof/>
        <w:color w:val="17274F"/>
        <w:sz w:val="20"/>
        <w:szCs w:val="20"/>
      </w:rPr>
      <w:drawing>
        <wp:inline distT="0" distB="0" distL="0" distR="0" wp14:anchorId="63540928" wp14:editId="1C525643">
          <wp:extent cx="182880" cy="182880"/>
          <wp:effectExtent l="0" t="0" r="7620" b="7620"/>
          <wp:docPr id="1832772071" name="Picture 1832772071" descr="LinkedIn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72071" name="Picture 1832772071" descr="LinkedIn link"/>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Calibri"/>
      </w:rPr>
      <w:id w:val="-1458869100"/>
      <w:docPartObj>
        <w:docPartGallery w:val="Page Numbers (Bottom of Page)"/>
        <w:docPartUnique/>
      </w:docPartObj>
    </w:sdtPr>
    <w:sdtEndPr>
      <w:rPr>
        <w:sz w:val="19"/>
        <w:szCs w:val="19"/>
      </w:rPr>
    </w:sdtEndPr>
    <w:sdtContent>
      <w:sdt>
        <w:sdtPr>
          <w:rPr>
            <w:rFonts w:eastAsia="Calibri"/>
            <w:sz w:val="19"/>
            <w:szCs w:val="19"/>
          </w:rPr>
          <w:id w:val="860082579"/>
          <w:docPartObj>
            <w:docPartGallery w:val="Page Numbers (Top of Page)"/>
            <w:docPartUnique/>
          </w:docPartObj>
        </w:sdtPr>
        <w:sdtEndPr/>
        <w:sdtContent>
          <w:p w14:paraId="646BA667" w14:textId="77777777" w:rsidR="00A21CE9" w:rsidRPr="000A069A" w:rsidRDefault="008E2444" w:rsidP="008E2444">
            <w:pPr>
              <w:tabs>
                <w:tab w:val="center" w:pos="4680"/>
                <w:tab w:val="right" w:pos="9360"/>
              </w:tabs>
              <w:jc w:val="center"/>
              <w:rPr>
                <w:rFonts w:eastAsia="Calibri"/>
                <w:sz w:val="19"/>
                <w:szCs w:val="19"/>
              </w:rPr>
            </w:pPr>
            <w:proofErr w:type="spellStart"/>
            <w:r w:rsidRPr="000A069A">
              <w:rPr>
                <w:rFonts w:eastAsia="Calibri"/>
                <w:sz w:val="19"/>
                <w:szCs w:val="19"/>
              </w:rPr>
              <w:t>ServeOhio</w:t>
            </w:r>
            <w:proofErr w:type="spellEnd"/>
            <w:r w:rsidRPr="000A069A">
              <w:rPr>
                <w:rFonts w:eastAsia="Calibri"/>
                <w:sz w:val="19"/>
                <w:szCs w:val="19"/>
              </w:rPr>
              <w:t xml:space="preserve"> | 30 East Broad Street, Suite 2487 | Columbus, Ohio 43215 | 614-728-2916 | </w:t>
            </w:r>
            <w:hyperlink r:id="rId1" w:history="1">
              <w:r w:rsidRPr="000A069A">
                <w:rPr>
                  <w:rFonts w:eastAsia="Calibri"/>
                  <w:color w:val="0000FF"/>
                  <w:sz w:val="19"/>
                  <w:szCs w:val="19"/>
                  <w:u w:val="single"/>
                </w:rPr>
                <w:t>www.serveohio.org</w:t>
              </w:r>
            </w:hyperlink>
            <w:r w:rsidRPr="000A069A">
              <w:rPr>
                <w:rFonts w:eastAsia="Calibri"/>
                <w:sz w:val="19"/>
                <w:szCs w:val="19"/>
              </w:rPr>
              <w:t xml:space="preserve"> | Page </w:t>
            </w:r>
            <w:r w:rsidRPr="000A069A">
              <w:rPr>
                <w:rFonts w:eastAsia="Calibri"/>
                <w:b/>
                <w:bCs/>
                <w:sz w:val="19"/>
                <w:szCs w:val="19"/>
              </w:rPr>
              <w:fldChar w:fldCharType="begin"/>
            </w:r>
            <w:r w:rsidRPr="000A069A">
              <w:rPr>
                <w:rFonts w:eastAsia="Calibri"/>
                <w:b/>
                <w:bCs/>
                <w:sz w:val="19"/>
                <w:szCs w:val="19"/>
              </w:rPr>
              <w:instrText xml:space="preserve"> PAGE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r w:rsidRPr="000A069A">
              <w:rPr>
                <w:rFonts w:eastAsia="Calibri"/>
                <w:sz w:val="19"/>
                <w:szCs w:val="19"/>
              </w:rPr>
              <w:t xml:space="preserve"> of </w:t>
            </w:r>
            <w:r w:rsidRPr="000A069A">
              <w:rPr>
                <w:rFonts w:eastAsia="Calibri"/>
                <w:b/>
                <w:bCs/>
                <w:sz w:val="19"/>
                <w:szCs w:val="19"/>
              </w:rPr>
              <w:fldChar w:fldCharType="begin"/>
            </w:r>
            <w:r w:rsidRPr="000A069A">
              <w:rPr>
                <w:rFonts w:eastAsia="Calibri"/>
                <w:b/>
                <w:bCs/>
                <w:sz w:val="19"/>
                <w:szCs w:val="19"/>
              </w:rPr>
              <w:instrText xml:space="preserve"> NUMPAGES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p>
        </w:sdtContent>
      </w:sdt>
    </w:sdtContent>
  </w:sdt>
  <w:p w14:paraId="10DBA007" w14:textId="77777777" w:rsidR="00A21CE9" w:rsidRPr="000A069A" w:rsidRDefault="00A21CE9" w:rsidP="008E2444">
    <w:pPr>
      <w:tabs>
        <w:tab w:val="center" w:pos="4680"/>
        <w:tab w:val="right" w:pos="9360"/>
      </w:tabs>
      <w:jc w:val="center"/>
      <w:rPr>
        <w:rFonts w:eastAsia="Calibri"/>
        <w:sz w:val="19"/>
        <w:szCs w:val="19"/>
      </w:rPr>
    </w:pPr>
  </w:p>
  <w:p w14:paraId="5496E184" w14:textId="77777777" w:rsidR="00A21CE9" w:rsidRDefault="00A21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56B28C" w14:textId="77777777" w:rsidR="009F618B" w:rsidRDefault="009F618B" w:rsidP="00A07156">
      <w:r>
        <w:separator/>
      </w:r>
    </w:p>
  </w:footnote>
  <w:footnote w:type="continuationSeparator" w:id="0">
    <w:p w14:paraId="049B85B7" w14:textId="77777777" w:rsidR="009F618B" w:rsidRDefault="009F618B" w:rsidP="00A07156">
      <w:r>
        <w:continuationSeparator/>
      </w:r>
    </w:p>
  </w:footnote>
  <w:footnote w:type="continuationNotice" w:id="1">
    <w:p w14:paraId="5F25FB07" w14:textId="77777777" w:rsidR="00920CE5" w:rsidRDefault="00920CE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665983"/>
    <w:multiLevelType w:val="hybridMultilevel"/>
    <w:tmpl w:val="A198D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004236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156"/>
    <w:rsid w:val="00161F18"/>
    <w:rsid w:val="001D5DCF"/>
    <w:rsid w:val="001E397C"/>
    <w:rsid w:val="002765FB"/>
    <w:rsid w:val="003328FF"/>
    <w:rsid w:val="00336C1C"/>
    <w:rsid w:val="003C5AD4"/>
    <w:rsid w:val="00423D8D"/>
    <w:rsid w:val="004B4E9D"/>
    <w:rsid w:val="004D32A3"/>
    <w:rsid w:val="004E3120"/>
    <w:rsid w:val="004E3926"/>
    <w:rsid w:val="004E67BF"/>
    <w:rsid w:val="0052771C"/>
    <w:rsid w:val="00883398"/>
    <w:rsid w:val="008E2444"/>
    <w:rsid w:val="00920CE5"/>
    <w:rsid w:val="009533D9"/>
    <w:rsid w:val="00990105"/>
    <w:rsid w:val="0099101D"/>
    <w:rsid w:val="009A6254"/>
    <w:rsid w:val="009F3DA6"/>
    <w:rsid w:val="009F618B"/>
    <w:rsid w:val="00A07156"/>
    <w:rsid w:val="00A21CE9"/>
    <w:rsid w:val="00AB6159"/>
    <w:rsid w:val="00AD29E8"/>
    <w:rsid w:val="00B159D4"/>
    <w:rsid w:val="00B65409"/>
    <w:rsid w:val="00B92FF9"/>
    <w:rsid w:val="00BC2B05"/>
    <w:rsid w:val="00BC66DE"/>
    <w:rsid w:val="00C15D77"/>
    <w:rsid w:val="00CA26EE"/>
    <w:rsid w:val="00CD4B01"/>
    <w:rsid w:val="00CD6FFD"/>
    <w:rsid w:val="00D6671D"/>
    <w:rsid w:val="00DA53D2"/>
    <w:rsid w:val="00DC4412"/>
    <w:rsid w:val="00ED2F0C"/>
    <w:rsid w:val="00EF5488"/>
    <w:rsid w:val="00F631E9"/>
    <w:rsid w:val="00F67B1D"/>
    <w:rsid w:val="01E3B499"/>
    <w:rsid w:val="03DA2BF4"/>
    <w:rsid w:val="0404C094"/>
    <w:rsid w:val="05333720"/>
    <w:rsid w:val="154858E3"/>
    <w:rsid w:val="15DC3E1B"/>
    <w:rsid w:val="16C3292E"/>
    <w:rsid w:val="28666BE6"/>
    <w:rsid w:val="2872154F"/>
    <w:rsid w:val="38987D33"/>
    <w:rsid w:val="4013BCED"/>
    <w:rsid w:val="44CCF256"/>
    <w:rsid w:val="48C7B6BF"/>
    <w:rsid w:val="4D358097"/>
    <w:rsid w:val="4D928B2A"/>
    <w:rsid w:val="4FBFA227"/>
    <w:rsid w:val="5E791D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C2420"/>
  <w15:chartTrackingRefBased/>
  <w15:docId w15:val="{05221D0A-D0E4-41AF-A181-B9376587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156"/>
    <w:pPr>
      <w:spacing w:after="0" w:line="240" w:lineRule="auto"/>
    </w:pPr>
    <w:rPr>
      <w:rFonts w:ascii="Arial" w:eastAsia="Times New Roman" w:hAnsi="Arial" w:cs="Times New Roman"/>
      <w:kern w:val="0"/>
      <w:szCs w:val="24"/>
      <w14:ligatures w14:val="none"/>
    </w:rPr>
  </w:style>
  <w:style w:type="paragraph" w:styleId="Heading1">
    <w:name w:val="heading 1"/>
    <w:basedOn w:val="Normal"/>
    <w:next w:val="Normal"/>
    <w:link w:val="Heading1Char"/>
    <w:uiPriority w:val="9"/>
    <w:qFormat/>
    <w:rsid w:val="00A07156"/>
    <w:pPr>
      <w:keepNext/>
      <w:keepLines/>
      <w:spacing w:before="240"/>
      <w:outlineLvl w:val="0"/>
    </w:pPr>
    <w:rPr>
      <w:rFonts w:eastAsiaTheme="majorEastAsia" w:cstheme="majorBidi"/>
      <w:color w:val="3C6280" w:themeColor="accent1"/>
      <w:sz w:val="32"/>
      <w:szCs w:val="32"/>
    </w:rPr>
  </w:style>
  <w:style w:type="paragraph" w:styleId="Heading2">
    <w:name w:val="heading 2"/>
    <w:basedOn w:val="Normal"/>
    <w:next w:val="Normal"/>
    <w:link w:val="Heading2Char"/>
    <w:uiPriority w:val="9"/>
    <w:semiHidden/>
    <w:unhideWhenUsed/>
    <w:qFormat/>
    <w:rsid w:val="00A07156"/>
    <w:pPr>
      <w:keepNext/>
      <w:keepLines/>
      <w:spacing w:before="40"/>
      <w:outlineLvl w:val="1"/>
    </w:pPr>
    <w:rPr>
      <w:rFonts w:eastAsiaTheme="majorEastAsia" w:cstheme="majorBidi"/>
      <w:color w:val="2D495F"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07156"/>
    <w:pPr>
      <w:tabs>
        <w:tab w:val="center" w:pos="4680"/>
        <w:tab w:val="right" w:pos="9360"/>
      </w:tabs>
    </w:pPr>
  </w:style>
  <w:style w:type="character" w:customStyle="1" w:styleId="HeaderChar">
    <w:name w:val="Header Char"/>
    <w:basedOn w:val="DefaultParagraphFont"/>
    <w:link w:val="Header"/>
    <w:rsid w:val="00A07156"/>
    <w:rPr>
      <w:rFonts w:ascii="Calibri" w:eastAsia="Times New Roman" w:hAnsi="Calibri" w:cs="Times New Roman"/>
      <w:kern w:val="0"/>
      <w:szCs w:val="24"/>
      <w14:ligatures w14:val="none"/>
    </w:rPr>
  </w:style>
  <w:style w:type="paragraph" w:styleId="Footer">
    <w:name w:val="footer"/>
    <w:basedOn w:val="Normal"/>
    <w:link w:val="FooterChar"/>
    <w:uiPriority w:val="99"/>
    <w:unhideWhenUsed/>
    <w:rsid w:val="00A07156"/>
    <w:pPr>
      <w:tabs>
        <w:tab w:val="center" w:pos="4680"/>
        <w:tab w:val="right" w:pos="9360"/>
      </w:tabs>
    </w:pPr>
  </w:style>
  <w:style w:type="character" w:customStyle="1" w:styleId="FooterChar">
    <w:name w:val="Footer Char"/>
    <w:basedOn w:val="DefaultParagraphFont"/>
    <w:link w:val="Footer"/>
    <w:uiPriority w:val="99"/>
    <w:rsid w:val="00A07156"/>
    <w:rPr>
      <w:rFonts w:ascii="Calibri" w:eastAsia="Times New Roman" w:hAnsi="Calibri" w:cs="Times New Roman"/>
      <w:kern w:val="0"/>
      <w:szCs w:val="24"/>
      <w14:ligatures w14:val="none"/>
    </w:rPr>
  </w:style>
  <w:style w:type="character" w:styleId="Hyperlink">
    <w:name w:val="Hyperlink"/>
    <w:basedOn w:val="DefaultParagraphFont"/>
    <w:uiPriority w:val="99"/>
    <w:unhideWhenUsed/>
    <w:rsid w:val="00A07156"/>
    <w:rPr>
      <w:color w:val="3333FF" w:themeColor="hyperlink"/>
      <w:u w:val="single"/>
    </w:rPr>
  </w:style>
  <w:style w:type="paragraph" w:styleId="ListParagraph">
    <w:name w:val="List Paragraph"/>
    <w:basedOn w:val="Normal"/>
    <w:uiPriority w:val="34"/>
    <w:qFormat/>
    <w:rsid w:val="00A07156"/>
    <w:pPr>
      <w:ind w:left="720"/>
      <w:contextualSpacing/>
    </w:pPr>
  </w:style>
  <w:style w:type="character" w:customStyle="1" w:styleId="Heading1Char">
    <w:name w:val="Heading 1 Char"/>
    <w:basedOn w:val="DefaultParagraphFont"/>
    <w:link w:val="Heading1"/>
    <w:uiPriority w:val="9"/>
    <w:rsid w:val="00A07156"/>
    <w:rPr>
      <w:rFonts w:ascii="Arial" w:eastAsiaTheme="majorEastAsia" w:hAnsi="Arial" w:cstheme="majorBidi"/>
      <w:color w:val="3C6280" w:themeColor="accent1"/>
      <w:kern w:val="0"/>
      <w:sz w:val="32"/>
      <w:szCs w:val="32"/>
      <w14:ligatures w14:val="none"/>
    </w:rPr>
  </w:style>
  <w:style w:type="character" w:customStyle="1" w:styleId="Heading2Char">
    <w:name w:val="Heading 2 Char"/>
    <w:basedOn w:val="DefaultParagraphFont"/>
    <w:link w:val="Heading2"/>
    <w:uiPriority w:val="9"/>
    <w:semiHidden/>
    <w:rsid w:val="00A07156"/>
    <w:rPr>
      <w:rFonts w:ascii="Arial" w:eastAsiaTheme="majorEastAsia" w:hAnsi="Arial" w:cstheme="majorBidi"/>
      <w:color w:val="2D495F" w:themeColor="accent1" w:themeShade="BF"/>
      <w:kern w:val="0"/>
      <w:sz w:val="26"/>
      <w:szCs w:val="26"/>
      <w14:ligatures w14:val="none"/>
    </w:rPr>
  </w:style>
  <w:style w:type="character" w:styleId="UnresolvedMention">
    <w:name w:val="Unresolved Mention"/>
    <w:basedOn w:val="DefaultParagraphFont"/>
    <w:uiPriority w:val="99"/>
    <w:semiHidden/>
    <w:unhideWhenUsed/>
    <w:rsid w:val="00BC2B05"/>
    <w:rPr>
      <w:color w:val="605E5C"/>
      <w:shd w:val="clear" w:color="auto" w:fill="E1DFDD"/>
    </w:rPr>
  </w:style>
  <w:style w:type="paragraph" w:styleId="Revision">
    <w:name w:val="Revision"/>
    <w:hidden/>
    <w:uiPriority w:val="99"/>
    <w:semiHidden/>
    <w:rsid w:val="00DA53D2"/>
    <w:pPr>
      <w:spacing w:after="0" w:line="240" w:lineRule="auto"/>
    </w:pPr>
    <w:rPr>
      <w:rFonts w:ascii="Arial" w:eastAsia="Times New Roman" w:hAnsi="Arial"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hyperlink" Target="http://www.serveohio.org" TargetMode="External"/></Relationships>
</file>

<file path=word/theme/theme1.xml><?xml version="1.0" encoding="utf-8"?>
<a:theme xmlns:a="http://schemas.openxmlformats.org/drawingml/2006/main" name="Office Theme">
  <a:themeElements>
    <a:clrScheme name="Inclusive Sports">
      <a:dk1>
        <a:srgbClr val="17274F"/>
      </a:dk1>
      <a:lt1>
        <a:sysClr val="window" lastClr="FFFFFF"/>
      </a:lt1>
      <a:dk2>
        <a:srgbClr val="17274F"/>
      </a:dk2>
      <a:lt2>
        <a:srgbClr val="E7E6E6"/>
      </a:lt2>
      <a:accent1>
        <a:srgbClr val="3C6280"/>
      </a:accent1>
      <a:accent2>
        <a:srgbClr val="7D3443"/>
      </a:accent2>
      <a:accent3>
        <a:srgbClr val="EA4335"/>
      </a:accent3>
      <a:accent4>
        <a:srgbClr val="4168C8"/>
      </a:accent4>
      <a:accent5>
        <a:srgbClr val="A61C20"/>
      </a:accent5>
      <a:accent6>
        <a:srgbClr val="000000"/>
      </a:accent6>
      <a:hlink>
        <a:srgbClr val="3333FF"/>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Props1.xml><?xml version="1.0" encoding="utf-8"?>
<ds:datastoreItem xmlns:ds="http://schemas.openxmlformats.org/officeDocument/2006/customXml" ds:itemID="{0AC4EA0C-9A1C-4008-8FD4-2134BA190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6104B3-E406-4A13-963C-D17DAA6B9A95}">
  <ds:schemaRefs>
    <ds:schemaRef ds:uri="http://schemas.microsoft.com/sharepoint/v3/contenttype/forms"/>
  </ds:schemaRefs>
</ds:datastoreItem>
</file>

<file path=customXml/itemProps3.xml><?xml version="1.0" encoding="utf-8"?>
<ds:datastoreItem xmlns:ds="http://schemas.openxmlformats.org/officeDocument/2006/customXml" ds:itemID="{B5E87750-8DFC-4A51-AE97-E467D296F171}">
  <ds:schemaRefs>
    <ds:schemaRef ds:uri="e3aabd22-7a30-4f0b-bcce-5fee61e64fac"/>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4d3b7dd9-bbf5-427a-bc89-24bc5b1981ba"/>
    <ds:schemaRef ds:uri="http://www.w3.org/XML/1998/namespace"/>
    <ds:schemaRef ds:uri="http://purl.org/dc/dcmitype/"/>
  </ds:schemaRefs>
</ds:datastoreItem>
</file>

<file path=docMetadata/LabelInfo.xml><?xml version="1.0" encoding="utf-8"?>
<clbl:labelList xmlns:clbl="http://schemas.microsoft.com/office/2020/mipLabelMetadata">
  <clbl:label id="{0b95a125-791c-4f0a-9f9e-99e363117506}" enabled="0" method="" siteId="{0b95a125-791c-4f0a-9f9e-99e363117506}"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1265</Characters>
  <Application>Microsoft Office Word</Application>
  <DocSecurity>0</DocSecurity>
  <Lines>10</Lines>
  <Paragraphs>3</Paragraphs>
  <ScaleCrop>false</ScaleCrop>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 Hannah</dc:creator>
  <cp:keywords/>
  <dc:description/>
  <cp:lastModifiedBy>Whalen Smith, Cara</cp:lastModifiedBy>
  <cp:revision>35</cp:revision>
  <cp:lastPrinted>2024-07-23T14:45:00Z</cp:lastPrinted>
  <dcterms:created xsi:type="dcterms:W3CDTF">2024-06-12T15:53:00Z</dcterms:created>
  <dcterms:modified xsi:type="dcterms:W3CDTF">2024-07-23T14:46:00Z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875d6568-c9a3-4d30-ab6c-6b76176bb399</vt:lpwstr>
  </property>
  <property fmtid="{D5CDD505-2E9C-101B-9397-08002B2CF9AE}" pid="3" name="ContentTypeId">
    <vt:lpwstr>0x0101000B924E43EAD1BF4DBF5985951EB9988C</vt:lpwstr>
  </property>
  <property fmtid="{D5CDD505-2E9C-101B-9397-08002B2CF9AE}" pid="4" name="MediaServiceImageTags">
    <vt:lpwstr/>
  </property>
</Properties>
</file>