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4BEF6" w14:textId="63C3496B" w:rsidR="00A07156" w:rsidRPr="0088776F" w:rsidRDefault="00864361" w:rsidP="00444873">
      <w:pPr>
        <w:pStyle w:val="Header"/>
        <w:pBdr>
          <w:bottom w:val="single" w:sz="4" w:space="1" w:color="auto"/>
        </w:pBdr>
        <w:spacing w:line="276" w:lineRule="auto"/>
        <w:jc w:val="center"/>
        <w:rPr>
          <w:rFonts w:asciiTheme="minorHAnsi" w:hAnsiTheme="minorHAnsi" w:cstheme="minorHAnsi"/>
        </w:rPr>
      </w:pPr>
      <w:r>
        <w:rPr>
          <w:noProof/>
          <w14:ligatures w14:val="standardContextual"/>
        </w:rPr>
        <w:drawing>
          <wp:inline distT="0" distB="0" distL="0" distR="0" wp14:anchorId="55E47FD6" wp14:editId="3A091926">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10"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7F5EA560" w14:textId="5C82FBDA" w:rsidR="00A07156" w:rsidRPr="0088776F" w:rsidRDefault="00A07156" w:rsidP="00A07156">
      <w:pPr>
        <w:spacing w:line="276" w:lineRule="auto"/>
        <w:rPr>
          <w:rFonts w:asciiTheme="minorHAnsi" w:hAnsiTheme="minorHAnsi" w:cstheme="minorHAnsi"/>
          <w:sz w:val="20"/>
        </w:rPr>
      </w:pPr>
    </w:p>
    <w:p w14:paraId="6CFB550D" w14:textId="4430E433" w:rsidR="00A07156" w:rsidRPr="0088776F" w:rsidRDefault="00007A94" w:rsidP="00444873">
      <w:pPr>
        <w:pStyle w:val="Heading1"/>
        <w:jc w:val="center"/>
      </w:pPr>
      <w:r>
        <w:t>Personalized Training Plans</w:t>
      </w:r>
      <w:r w:rsidR="00444873">
        <w:t xml:space="preserve"> – Athlete, Parent, and Coach Perspectives</w:t>
      </w:r>
    </w:p>
    <w:p w14:paraId="00FACA57" w14:textId="77777777" w:rsidR="00A07156" w:rsidRPr="0088776F" w:rsidRDefault="00A07156" w:rsidP="00A07156">
      <w:pPr>
        <w:spacing w:line="276" w:lineRule="auto"/>
        <w:rPr>
          <w:rFonts w:asciiTheme="minorHAnsi" w:hAnsiTheme="minorHAnsi" w:cstheme="minorHAnsi"/>
          <w:sz w:val="20"/>
        </w:rPr>
      </w:pPr>
    </w:p>
    <w:p w14:paraId="3565FD00" w14:textId="605B8319" w:rsidR="00121877" w:rsidRDefault="00F933C8" w:rsidP="00121877">
      <w:pPr>
        <w:spacing w:line="360" w:lineRule="auto"/>
      </w:pPr>
      <w:r w:rsidRPr="00F933C8">
        <w:rPr>
          <w:b/>
          <w:bCs/>
        </w:rPr>
        <w:t>Brynne Presser Funderburg</w:t>
      </w:r>
      <w:r>
        <w:t xml:space="preserve">: </w:t>
      </w:r>
      <w:r w:rsidR="00121877">
        <w:t>Morgan, as an athlete, what do you want coaches to know about working with you?</w:t>
      </w:r>
    </w:p>
    <w:p w14:paraId="24A7BBA6" w14:textId="77777777" w:rsidR="00121877" w:rsidRDefault="00121877" w:rsidP="00121877">
      <w:pPr>
        <w:spacing w:line="360" w:lineRule="auto"/>
      </w:pPr>
    </w:p>
    <w:p w14:paraId="46353114" w14:textId="50C3097D" w:rsidR="00121877" w:rsidRDefault="00121877" w:rsidP="00121877">
      <w:pPr>
        <w:spacing w:line="360" w:lineRule="auto"/>
      </w:pPr>
      <w:r w:rsidRPr="78F97E58">
        <w:rPr>
          <w:b/>
          <w:bCs/>
        </w:rPr>
        <w:t>Morgan Turner</w:t>
      </w:r>
      <w:r>
        <w:t>: I want people to know that I am a quick learner at some things, like sports. But there are some things that I may</w:t>
      </w:r>
      <w:r w:rsidR="004A72F3">
        <w:t xml:space="preserve"> </w:t>
      </w:r>
      <w:r>
        <w:t>struggle with</w:t>
      </w:r>
      <w:r w:rsidR="0CD6ED40">
        <w:t>.</w:t>
      </w:r>
      <w:r>
        <w:t xml:space="preserve"> </w:t>
      </w:r>
      <w:r w:rsidR="6A61C62A">
        <w:t>L</w:t>
      </w:r>
      <w:r>
        <w:t>ike something that may be easy to understand for you, may not be easy for me to understand.</w:t>
      </w:r>
      <w:r w:rsidR="004A72F3">
        <w:t xml:space="preserve"> </w:t>
      </w:r>
      <w:r>
        <w:t xml:space="preserve">So, just be patient with me. I'm </w:t>
      </w:r>
      <w:proofErr w:type="gramStart"/>
      <w:r>
        <w:t>really competitive</w:t>
      </w:r>
      <w:proofErr w:type="gramEnd"/>
      <w:r>
        <w:t>. I love sports.</w:t>
      </w:r>
      <w:r w:rsidR="004A72F3">
        <w:t xml:space="preserve"> </w:t>
      </w:r>
      <w:r>
        <w:t>Lindsey knows this. And then I'm focused usually... or sometimes with things I'm like</w:t>
      </w:r>
      <w:r w:rsidR="004A72F3">
        <w:t xml:space="preserve"> </w:t>
      </w:r>
      <w:r>
        <w:t>my mind is like moving around with a bunch of stuff, but with sports, I'm focused. Like this weekend I had a unified bocce ball tournament.</w:t>
      </w:r>
      <w:r w:rsidR="004A72F3">
        <w:t xml:space="preserve"> </w:t>
      </w:r>
      <w:r>
        <w:t xml:space="preserve">And there was another game before our game, and one of my friends... there was a basketball goal and cornhole, and we had time to kill and my friend was like, "Morgan, do you </w:t>
      </w:r>
      <w:proofErr w:type="spellStart"/>
      <w:r>
        <w:t>wanna</w:t>
      </w:r>
      <w:proofErr w:type="spellEnd"/>
      <w:r>
        <w:t xml:space="preserve"> play basketball or cornhole?"</w:t>
      </w:r>
      <w:r w:rsidR="004A72F3">
        <w:t xml:space="preserve"> </w:t>
      </w:r>
      <w:r>
        <w:t>I said, "No, I play both of these teams. So, I really should focus on watching their game."</w:t>
      </w:r>
      <w:r w:rsidR="004A72F3">
        <w:t xml:space="preserve"> </w:t>
      </w:r>
      <w:r>
        <w:t>Seeing their strengths and weaknesses to again, maybe make it to my advantage.</w:t>
      </w:r>
    </w:p>
    <w:p w14:paraId="01A8AB34" w14:textId="77777777" w:rsidR="00121877" w:rsidRDefault="00121877" w:rsidP="00121877">
      <w:pPr>
        <w:spacing w:line="360" w:lineRule="auto"/>
      </w:pPr>
    </w:p>
    <w:p w14:paraId="4EC9579E" w14:textId="50FE4C62" w:rsidR="00121877" w:rsidRDefault="00121877" w:rsidP="00121877">
      <w:pPr>
        <w:spacing w:line="360" w:lineRule="auto"/>
      </w:pPr>
      <w:r w:rsidRPr="6020D5C7">
        <w:rPr>
          <w:b/>
          <w:bCs/>
        </w:rPr>
        <w:t>Lindsey Mullis</w:t>
      </w:r>
      <w:r>
        <w:t xml:space="preserve">: I think that's a </w:t>
      </w:r>
      <w:proofErr w:type="gramStart"/>
      <w:r>
        <w:t>really good</w:t>
      </w:r>
      <w:proofErr w:type="gramEnd"/>
      <w:r>
        <w:t xml:space="preserve"> point, Morgan. And for me as a parent, that's something else that I would want coaches to know</w:t>
      </w:r>
      <w:r w:rsidR="004A72F3">
        <w:t xml:space="preserve"> </w:t>
      </w:r>
      <w:r>
        <w:t xml:space="preserve">or think about is not underestimating the athlete or the students that has a disability. And so, I'm </w:t>
      </w:r>
      <w:proofErr w:type="gramStart"/>
      <w:r>
        <w:t>really again</w:t>
      </w:r>
      <w:proofErr w:type="gramEnd"/>
      <w:r>
        <w:t xml:space="preserve"> giving them the opportunity to showcase their skills while also thinking through</w:t>
      </w:r>
      <w:r w:rsidR="004A72F3">
        <w:t xml:space="preserve"> </w:t>
      </w:r>
      <w:r>
        <w:t>what might need to be accommodated or supports or adapted</w:t>
      </w:r>
      <w:r w:rsidR="55377ED8">
        <w:t>.</w:t>
      </w:r>
      <w:r>
        <w:t xml:space="preserve"> </w:t>
      </w:r>
      <w:r w:rsidR="4EE9EF0F">
        <w:t>A</w:t>
      </w:r>
      <w:r>
        <w:t>nd I think the best way to do that would be to ask questions.</w:t>
      </w:r>
      <w:r w:rsidR="004A72F3">
        <w:t xml:space="preserve"> </w:t>
      </w:r>
      <w:r>
        <w:t>So that's something that I would want coaches to include, or to think about, or to know, is to make sure that there's those opportunities to ask questions, whether it's to the individuals themselves, to get feedback from the parents. You know, I think a lot of times, maybe there's some discomfort around asking about somebody's experience</w:t>
      </w:r>
      <w:r w:rsidR="004A72F3">
        <w:t xml:space="preserve"> </w:t>
      </w:r>
      <w:r>
        <w:t>of their disability or what kind of things are successful and supporting, you know, or not. And we need to not be just uncomfortable with that.</w:t>
      </w:r>
      <w:r w:rsidR="004A72F3">
        <w:t xml:space="preserve"> </w:t>
      </w:r>
      <w:r>
        <w:t>Morgan tells me all the time, or whenever we're presenting and talking to you, he's like: "Ask me anything. I'm an open book."  Right Mo?</w:t>
      </w:r>
    </w:p>
    <w:p w14:paraId="1D332C5B" w14:textId="77777777" w:rsidR="00121877" w:rsidRDefault="00121877" w:rsidP="00121877">
      <w:pPr>
        <w:spacing w:line="360" w:lineRule="auto"/>
      </w:pPr>
    </w:p>
    <w:p w14:paraId="26CB6051" w14:textId="595A6EA7" w:rsidR="00121877" w:rsidRDefault="00121877" w:rsidP="00121877">
      <w:pPr>
        <w:spacing w:line="360" w:lineRule="auto"/>
      </w:pPr>
      <w:r w:rsidRPr="004A72F3">
        <w:rPr>
          <w:b/>
          <w:bCs/>
        </w:rPr>
        <w:t>Morgan Turner</w:t>
      </w:r>
      <w:r>
        <w:t xml:space="preserve">: Yes, cause </w:t>
      </w:r>
      <w:proofErr w:type="gramStart"/>
      <w:r>
        <w:t>all of</w:t>
      </w:r>
      <w:proofErr w:type="gramEnd"/>
      <w:r>
        <w:t xml:space="preserve"> the students are crickets. Like you that's all you hear. So, then I'm like, "Oh no, you can literally ask me</w:t>
      </w:r>
      <w:r w:rsidR="004A72F3">
        <w:t xml:space="preserve"> </w:t>
      </w:r>
      <w:r>
        <w:t xml:space="preserve">just about anything. I'm an open book." And then I feel like that </w:t>
      </w:r>
      <w:proofErr w:type="gramStart"/>
      <w:r>
        <w:t>opens up</w:t>
      </w:r>
      <w:proofErr w:type="gramEnd"/>
      <w:r>
        <w:t xml:space="preserve"> the floor; makes them a little bit confident to literally ask me anything.</w:t>
      </w:r>
    </w:p>
    <w:p w14:paraId="13EBCFD1" w14:textId="77777777" w:rsidR="004A72F3" w:rsidRDefault="004A72F3" w:rsidP="00121877">
      <w:pPr>
        <w:spacing w:line="360" w:lineRule="auto"/>
      </w:pPr>
    </w:p>
    <w:p w14:paraId="2777C5FB" w14:textId="649A2549" w:rsidR="00121877" w:rsidRDefault="00121877" w:rsidP="00121877">
      <w:pPr>
        <w:spacing w:line="360" w:lineRule="auto"/>
      </w:pPr>
      <w:r w:rsidRPr="3E9CA394">
        <w:rPr>
          <w:b/>
          <w:bCs/>
        </w:rPr>
        <w:lastRenderedPageBreak/>
        <w:t>Lindsey Mullis</w:t>
      </w:r>
      <w:r>
        <w:t>: Yeah, so I think that's so important to get comfortable with disability and asking those questions and having that</w:t>
      </w:r>
      <w:r w:rsidR="004A72F3">
        <w:t xml:space="preserve"> </w:t>
      </w:r>
      <w:r>
        <w:t xml:space="preserve">open conversation. And then too as a parent, I can tell you things that are </w:t>
      </w:r>
      <w:proofErr w:type="spellStart"/>
      <w:r>
        <w:t>gonna</w:t>
      </w:r>
      <w:proofErr w:type="spellEnd"/>
      <w:r>
        <w:t xml:space="preserve"> be triggering, right? Or things that are </w:t>
      </w:r>
      <w:proofErr w:type="spellStart"/>
      <w:r>
        <w:t>gonna</w:t>
      </w:r>
      <w:proofErr w:type="spellEnd"/>
      <w:r>
        <w:t xml:space="preserve"> be... something that's not </w:t>
      </w:r>
      <w:proofErr w:type="spellStart"/>
      <w:r>
        <w:t>gonna</w:t>
      </w:r>
      <w:proofErr w:type="spellEnd"/>
      <w:r>
        <w:t xml:space="preserve"> go well.</w:t>
      </w:r>
      <w:r w:rsidR="004A72F3">
        <w:t xml:space="preserve"> </w:t>
      </w:r>
      <w:r>
        <w:t xml:space="preserve">So having the opportunity to talk to coaches or educators to provide that information those tips that I've learned to be able to offer that insight as a parent I think is really, </w:t>
      </w:r>
      <w:proofErr w:type="gramStart"/>
      <w:r>
        <w:t>really important</w:t>
      </w:r>
      <w:proofErr w:type="gramEnd"/>
      <w:r>
        <w:t xml:space="preserve"> to be able to share that and make sure that those educators and those coaches receive that information and then they put it into practice.</w:t>
      </w:r>
      <w:r w:rsidR="004A72F3">
        <w:t xml:space="preserve"> </w:t>
      </w:r>
      <w:r>
        <w:t>It's not just like I've given this tip sheet on how to, you know, work with my daughter Caroline and they just put in a folder</w:t>
      </w:r>
      <w:r w:rsidR="17D80258">
        <w:t>.</w:t>
      </w:r>
      <w:r>
        <w:t xml:space="preserve"> </w:t>
      </w:r>
      <w:r w:rsidR="0720994F">
        <w:t>B</w:t>
      </w:r>
      <w:r>
        <w:t xml:space="preserve">ut </w:t>
      </w:r>
      <w:proofErr w:type="gramStart"/>
      <w:r>
        <w:t>actually</w:t>
      </w:r>
      <w:proofErr w:type="gramEnd"/>
      <w:r>
        <w:t xml:space="preserve"> put that into play and to do that</w:t>
      </w:r>
      <w:r w:rsidR="004A72F3">
        <w:t xml:space="preserve"> </w:t>
      </w:r>
      <w:r>
        <w:t>and see how we can really engage those students with disabilities or athletes in the most, you know, broadest, most meaningful way possible</w:t>
      </w:r>
      <w:r w:rsidR="24392C69">
        <w:t xml:space="preserve">. </w:t>
      </w:r>
      <w:r w:rsidR="27BBD92D">
        <w:t>A</w:t>
      </w:r>
      <w:r>
        <w:t xml:space="preserve">nd that's really the </w:t>
      </w:r>
      <w:proofErr w:type="gramStart"/>
      <w:r>
        <w:t>ultimate goal</w:t>
      </w:r>
      <w:proofErr w:type="gramEnd"/>
      <w:r>
        <w:t xml:space="preserve"> for me with the inclusive aspect here.</w:t>
      </w:r>
      <w:r w:rsidR="004A72F3">
        <w:t xml:space="preserve"> </w:t>
      </w:r>
      <w:r>
        <w:t>And so, I'm interested Adam</w:t>
      </w:r>
      <w:r w:rsidR="4AA5723C">
        <w:t>,</w:t>
      </w:r>
      <w:r>
        <w:t xml:space="preserve"> to know what your thoughts are?</w:t>
      </w:r>
    </w:p>
    <w:p w14:paraId="38F2F97D" w14:textId="77777777" w:rsidR="00121877" w:rsidRDefault="00121877" w:rsidP="00121877">
      <w:pPr>
        <w:spacing w:line="360" w:lineRule="auto"/>
      </w:pPr>
    </w:p>
    <w:p w14:paraId="43A2487E" w14:textId="0FA77D62" w:rsidR="00121877" w:rsidRDefault="00121877" w:rsidP="00121877">
      <w:pPr>
        <w:spacing w:line="360" w:lineRule="auto"/>
      </w:pPr>
      <w:r w:rsidRPr="3E9CA394">
        <w:rPr>
          <w:b/>
          <w:bCs/>
        </w:rPr>
        <w:t>Adam Ayers</w:t>
      </w:r>
      <w:r>
        <w:t>: Yeah, I mean, I think I would echo that coaches, administrators, or teachers shouldn't have that fear of saying the wrong thing, because sometimes that might be the barrier</w:t>
      </w:r>
      <w:r w:rsidR="004A72F3">
        <w:t xml:space="preserve"> </w:t>
      </w:r>
      <w:r>
        <w:t>for participation. So be confident in your questions and your curiosity. Because sometimes you need to ask these questions</w:t>
      </w:r>
      <w:r w:rsidR="004A72F3">
        <w:t xml:space="preserve"> </w:t>
      </w:r>
      <w:r>
        <w:t>so you can get a better initial assessment of who you're working with as a coach, you know, I kind of need to know a little bit more background information, maybe a little bit about how your disability affects your movement.</w:t>
      </w:r>
      <w:r w:rsidR="004A72F3">
        <w:t xml:space="preserve"> </w:t>
      </w:r>
      <w:r>
        <w:t xml:space="preserve">So, you know, I think intention is important behind a lot of these questions. And so, when you're coming from a place of wanting to learn more and from a place of being inclusive and helpful, then these questions aren't as off putting as maybe they would think they are. </w:t>
      </w:r>
    </w:p>
    <w:p w14:paraId="3E6815A7" w14:textId="3BE2C318" w:rsidR="00121877" w:rsidRDefault="00121877" w:rsidP="00121877">
      <w:pPr>
        <w:spacing w:line="360" w:lineRule="auto"/>
      </w:pPr>
    </w:p>
    <w:p w14:paraId="16DE32AB" w14:textId="1EBE740A" w:rsidR="00121877" w:rsidRDefault="00121877" w:rsidP="00121877">
      <w:pPr>
        <w:spacing w:line="360" w:lineRule="auto"/>
      </w:pPr>
      <w:r>
        <w:t>But important to these assessments</w:t>
      </w:r>
      <w:r w:rsidR="103BE6F3">
        <w:t>,</w:t>
      </w:r>
      <w:r>
        <w:t xml:space="preserve"> where we need to figure out each </w:t>
      </w:r>
      <w:proofErr w:type="gramStart"/>
      <w:r>
        <w:t>athletes</w:t>
      </w:r>
      <w:proofErr w:type="gramEnd"/>
      <w:r w:rsidR="004A72F3">
        <w:t xml:space="preserve"> </w:t>
      </w:r>
      <w:r>
        <w:t>current fitness level, and skills, and strengths, and what their weaknesses are, and you know, also like what kind of goals that they have within</w:t>
      </w:r>
      <w:r w:rsidR="004A72F3">
        <w:t xml:space="preserve"> </w:t>
      </w:r>
      <w:r>
        <w:t>their participation within the sport, or unit, or whatever activity it is. They</w:t>
      </w:r>
      <w:r w:rsidR="417EF65A">
        <w:t>...</w:t>
      </w:r>
      <w:r>
        <w:t xml:space="preserve"> we need to know what their goals are,</w:t>
      </w:r>
      <w:r w:rsidR="004A72F3">
        <w:t xml:space="preserve"> </w:t>
      </w:r>
      <w:r>
        <w:t>and I think that the coach needs to have goals for them as well. Realistic goals. Achievable goals. But just like they do with every other athlete on their team, they need to have that same energy</w:t>
      </w:r>
      <w:r w:rsidR="004A72F3">
        <w:t xml:space="preserve"> </w:t>
      </w:r>
      <w:r>
        <w:t>with athletes with disabilities because we want to participate not just to be a participant. A lot of us have</w:t>
      </w:r>
      <w:r w:rsidR="004A72F3">
        <w:t xml:space="preserve"> </w:t>
      </w:r>
      <w:proofErr w:type="gramStart"/>
      <w:r>
        <w:t>really ambitious</w:t>
      </w:r>
      <w:proofErr w:type="gramEnd"/>
      <w:r>
        <w:t xml:space="preserve"> goals to be really strong athletes and go far in our sports and if we can get that kind of coaching within school and not just outside of it at our local disability organizations, and that just benefits our development as athletes.</w:t>
      </w:r>
      <w:r w:rsidR="004A72F3">
        <w:t xml:space="preserve"> </w:t>
      </w:r>
      <w:r>
        <w:t>It gives us more time to work on those skills and goals. And it just sets us up more so</w:t>
      </w:r>
      <w:r w:rsidR="004A72F3">
        <w:t xml:space="preserve"> </w:t>
      </w:r>
      <w:r>
        <w:t xml:space="preserve">to be competitors in our future endeavors. </w:t>
      </w:r>
    </w:p>
    <w:p w14:paraId="726615DC" w14:textId="19416E2E" w:rsidR="00121877" w:rsidRDefault="00121877" w:rsidP="00121877">
      <w:pPr>
        <w:spacing w:line="360" w:lineRule="auto"/>
      </w:pPr>
    </w:p>
    <w:p w14:paraId="45F54FFD" w14:textId="6FB245DE" w:rsidR="00121877" w:rsidRDefault="00121877" w:rsidP="00121877">
      <w:pPr>
        <w:spacing w:line="360" w:lineRule="auto"/>
      </w:pPr>
      <w:r>
        <w:t xml:space="preserve">And again, going back, it's </w:t>
      </w:r>
      <w:proofErr w:type="gramStart"/>
      <w:r>
        <w:t>really good</w:t>
      </w:r>
      <w:proofErr w:type="gramEnd"/>
      <w:r>
        <w:t xml:space="preserve"> skill development for the coaches too, to add that to your resume, maybe this sparks your interest in getting involved in local sports or learning more about local adaptive sports and how they do things.</w:t>
      </w:r>
      <w:r w:rsidR="004A72F3">
        <w:t xml:space="preserve"> </w:t>
      </w:r>
      <w:r>
        <w:t>Like you know, just not having that fear, don't let that be a barrier</w:t>
      </w:r>
      <w:r w:rsidR="7CF1524C">
        <w:t>,</w:t>
      </w:r>
      <w:r>
        <w:t xml:space="preserve"> saying the wrong thing. Let the athlete with a disability be your best resource and trust what they say.</w:t>
      </w:r>
      <w:r w:rsidR="004A72F3">
        <w:t xml:space="preserve"> </w:t>
      </w:r>
      <w:r>
        <w:t xml:space="preserve">And use your kind of your </w:t>
      </w:r>
      <w:r>
        <w:lastRenderedPageBreak/>
        <w:t>coaching skills and observation and keep that same energy to challenge them and motivate them and treat them like they are the athlete that they are really working hard to be.</w:t>
      </w:r>
    </w:p>
    <w:p w14:paraId="6F0A7D44" w14:textId="77777777" w:rsidR="00121877" w:rsidRDefault="00121877" w:rsidP="00121877">
      <w:pPr>
        <w:spacing w:line="360" w:lineRule="auto"/>
      </w:pPr>
    </w:p>
    <w:p w14:paraId="6F872DF7" w14:textId="63EAC5D1" w:rsidR="00121877" w:rsidRDefault="00121877" w:rsidP="00121877">
      <w:pPr>
        <w:spacing w:line="360" w:lineRule="auto"/>
      </w:pPr>
      <w:r w:rsidRPr="3E9CA394">
        <w:rPr>
          <w:b/>
          <w:bCs/>
        </w:rPr>
        <w:t>Morgan Turner</w:t>
      </w:r>
      <w:r>
        <w:t>: And I like to tell people that I love questions because one, if you're just going to assume something, if you don't ask the question... and</w:t>
      </w:r>
      <w:r w:rsidR="2380A4EE">
        <w:t>...</w:t>
      </w:r>
      <w:r>
        <w:t xml:space="preserve"> but then also, I feel like the questions help everyone</w:t>
      </w:r>
      <w:r w:rsidR="0242E66B">
        <w:t>.</w:t>
      </w:r>
      <w:r>
        <w:t xml:space="preserve"> </w:t>
      </w:r>
      <w:r w:rsidR="1D3329BF">
        <w:t>L</w:t>
      </w:r>
      <w:r>
        <w:t>ike</w:t>
      </w:r>
      <w:r w:rsidR="001A0B44">
        <w:t xml:space="preserve"> </w:t>
      </w:r>
      <w:r>
        <w:t xml:space="preserve">someone asked me a question about my </w:t>
      </w:r>
      <w:r w:rsidR="4B5D0854">
        <w:t>disability. That's</w:t>
      </w:r>
      <w:r>
        <w:t xml:space="preserve"> a question that maybe I didn't think about, maybe I'll have to do research about it or something.</w:t>
      </w:r>
      <w:r w:rsidR="001A0B44">
        <w:t xml:space="preserve"> </w:t>
      </w:r>
      <w:r>
        <w:t>So, it helps the person asking the question but also the person receiving it as well.</w:t>
      </w:r>
    </w:p>
    <w:p w14:paraId="2FFB43FC" w14:textId="77777777" w:rsidR="00121877" w:rsidRDefault="00121877" w:rsidP="00121877">
      <w:pPr>
        <w:spacing w:line="360" w:lineRule="auto"/>
      </w:pPr>
    </w:p>
    <w:p w14:paraId="3B44BA42" w14:textId="424F85FA" w:rsidR="00121877" w:rsidRDefault="00121877" w:rsidP="00121877">
      <w:pPr>
        <w:spacing w:line="360" w:lineRule="auto"/>
      </w:pPr>
      <w:r w:rsidRPr="3E9CA394">
        <w:rPr>
          <w:b/>
          <w:bCs/>
        </w:rPr>
        <w:t>Adam Ayers</w:t>
      </w:r>
      <w:r>
        <w:t>: Yeah, if we talk about these things like they are normal and a part of our everyday life, then we in fact normalize it.</w:t>
      </w:r>
      <w:r w:rsidR="001A0B44">
        <w:t xml:space="preserve"> </w:t>
      </w:r>
      <w:r>
        <w:t>So, when we hear disabilities, or you know symptoms of disabilities, or see other people with disabilities in our community, I think</w:t>
      </w:r>
      <w:r w:rsidR="001A0B44">
        <w:t xml:space="preserve"> </w:t>
      </w:r>
      <w:r>
        <w:t xml:space="preserve">we </w:t>
      </w:r>
      <w:proofErr w:type="gramStart"/>
      <w:r>
        <w:t>have the opportunity to</w:t>
      </w:r>
      <w:proofErr w:type="gramEnd"/>
      <w:r>
        <w:t xml:space="preserve"> normalize it within our schools. And give these kids that inclusive mindset to where they're </w:t>
      </w:r>
      <w:proofErr w:type="spellStart"/>
      <w:r>
        <w:t>gonna</w:t>
      </w:r>
      <w:proofErr w:type="spellEnd"/>
      <w:r>
        <w:t xml:space="preserve"> have empathy and carry that through, and kind of see "Oh, there's another guy in a wheelchair</w:t>
      </w:r>
      <w:r w:rsidR="001A0B44">
        <w:t xml:space="preserve"> </w:t>
      </w:r>
      <w:proofErr w:type="gramStart"/>
      <w:r>
        <w:t>I</w:t>
      </w:r>
      <w:proofErr w:type="gramEnd"/>
      <w:r>
        <w:t xml:space="preserve"> seen at the supermarket today. I wonder if he plays wheelchair basketball?" Instead of wondering, you know</w:t>
      </w:r>
      <w:r w:rsidR="1932ECC7">
        <w:t>,</w:t>
      </w:r>
      <w:r w:rsidR="001A0B44">
        <w:t xml:space="preserve"> </w:t>
      </w:r>
      <w:r>
        <w:t xml:space="preserve">"I wonder how they get around at all? Or how they got..." Instead of having </w:t>
      </w:r>
      <w:proofErr w:type="gramStart"/>
      <w:r>
        <w:t>those kind of thoughts</w:t>
      </w:r>
      <w:proofErr w:type="gramEnd"/>
      <w:r>
        <w:t>, they're more thinking</w:t>
      </w:r>
      <w:r w:rsidR="6A07215C">
        <w:t>,</w:t>
      </w:r>
      <w:r w:rsidR="001A0B44">
        <w:t xml:space="preserve"> </w:t>
      </w:r>
      <w:r w:rsidR="03B4D30A">
        <w:t>“</w:t>
      </w:r>
      <w:r>
        <w:t>I wonder if they're a wheelchair basketball player</w:t>
      </w:r>
      <w:r w:rsidR="3D0F9ABA">
        <w:t>?</w:t>
      </w:r>
      <w:r w:rsidR="667C74A3">
        <w:t>”</w:t>
      </w:r>
      <w:r>
        <w:t xml:space="preserve"> And that's a nice little change in perspective that we can give our students within the system.</w:t>
      </w:r>
    </w:p>
    <w:p w14:paraId="56AA39C9" w14:textId="77777777" w:rsidR="00121877" w:rsidRDefault="00121877" w:rsidP="00121877">
      <w:pPr>
        <w:spacing w:line="360" w:lineRule="auto"/>
      </w:pPr>
    </w:p>
    <w:p w14:paraId="3209A129" w14:textId="47A3D437" w:rsidR="00121877" w:rsidRDefault="00121877" w:rsidP="00121877">
      <w:pPr>
        <w:spacing w:line="360" w:lineRule="auto"/>
      </w:pPr>
      <w:r w:rsidRPr="3E9CA394">
        <w:rPr>
          <w:b/>
          <w:bCs/>
        </w:rPr>
        <w:t>Morgan Turner</w:t>
      </w:r>
      <w:r>
        <w:t xml:space="preserve">: Yeah, I always get the assumption that I'm in the military, or I was in the military. And </w:t>
      </w:r>
      <w:proofErr w:type="gramStart"/>
      <w:r>
        <w:t>so</w:t>
      </w:r>
      <w:proofErr w:type="gramEnd"/>
      <w:r>
        <w:t xml:space="preserve"> I'll, Lindsey knows this,</w:t>
      </w:r>
      <w:r w:rsidR="001A0B44">
        <w:t xml:space="preserve"> </w:t>
      </w:r>
      <w:r>
        <w:t>she's been around when people ask, they just say: "Thank you," or say: "Thank you for your service" and</w:t>
      </w:r>
      <w:r w:rsidR="001A0B44">
        <w:t xml:space="preserve"> </w:t>
      </w:r>
      <w:r>
        <w:t>I'm like: "Oh, thanks, but I wasn't in the military." And then they and then they ask: "Well, what happened to you?"</w:t>
      </w:r>
      <w:r w:rsidR="001A0B44">
        <w:t xml:space="preserve"> </w:t>
      </w:r>
      <w:r>
        <w:t>I really want to say</w:t>
      </w:r>
      <w:r w:rsidR="4A6F70B4">
        <w:t>,</w:t>
      </w:r>
      <w:r>
        <w:t xml:space="preserve"> </w:t>
      </w:r>
      <w:r w:rsidR="7463E180">
        <w:t>“I</w:t>
      </w:r>
      <w:r>
        <w:t xml:space="preserve">f you were just </w:t>
      </w:r>
      <w:proofErr w:type="gramStart"/>
      <w:r>
        <w:t>ask</w:t>
      </w:r>
      <w:proofErr w:type="gramEnd"/>
      <w:r>
        <w:t xml:space="preserve"> me, or, both our days would have been... would... this conversation would go a lot faster.</w:t>
      </w:r>
      <w:r w:rsidR="6A8F627A">
        <w:t>”</w:t>
      </w:r>
    </w:p>
    <w:p w14:paraId="3678664E" w14:textId="77777777" w:rsidR="00121877" w:rsidRDefault="00121877" w:rsidP="00121877">
      <w:pPr>
        <w:spacing w:line="360" w:lineRule="auto"/>
      </w:pPr>
    </w:p>
    <w:p w14:paraId="43F991F5" w14:textId="6146E54A" w:rsidR="00121877" w:rsidRDefault="00121877" w:rsidP="00121877">
      <w:pPr>
        <w:spacing w:line="360" w:lineRule="auto"/>
      </w:pPr>
      <w:r w:rsidRPr="3E9CA394">
        <w:rPr>
          <w:b/>
          <w:bCs/>
        </w:rPr>
        <w:t>Lindsey Mullis</w:t>
      </w:r>
      <w:r>
        <w:t xml:space="preserve">: Yeah, I </w:t>
      </w:r>
      <w:proofErr w:type="gramStart"/>
      <w:r>
        <w:t>agree</w:t>
      </w:r>
      <w:proofErr w:type="gramEnd"/>
      <w:r>
        <w:t xml:space="preserve"> and I really like the theme here of that of the inclusion, and the getting comfortable, and I think one of the things I really want to make sure that the folks that are taking this training take</w:t>
      </w:r>
      <w:r w:rsidR="5194798F">
        <w:t xml:space="preserve"> </w:t>
      </w:r>
      <w:r>
        <w:t>away too is to really promote that aspect of meaningful inclusion</w:t>
      </w:r>
      <w:r w:rsidR="3346020F">
        <w:t>.</w:t>
      </w:r>
      <w:r>
        <w:t xml:space="preserve"> </w:t>
      </w:r>
      <w:r w:rsidR="69CE4E52">
        <w:t>A</w:t>
      </w:r>
      <w:r>
        <w:t>nd I know when Morgan and I do some of our trainings the things that our students come up with</w:t>
      </w:r>
      <w:r w:rsidR="3B50E16A">
        <w:t>,</w:t>
      </w:r>
      <w:r>
        <w:t xml:space="preserve"> we've given all these incredible tips of how to</w:t>
      </w:r>
    </w:p>
    <w:p w14:paraId="6D9804D1" w14:textId="4723DF35" w:rsidR="00121877" w:rsidRDefault="00121877" w:rsidP="00121877">
      <w:pPr>
        <w:spacing w:line="360" w:lineRule="auto"/>
      </w:pPr>
      <w:r>
        <w:t>do adaptations and universal design, and be inclusive, and then we give some case scenarios. Right, where Morgan you read off like: "Okay, you have, you know, your student A that has, you know, this consideration, how do you engage them in, you know, the mile test</w:t>
      </w:r>
      <w:r w:rsidR="001A0B44">
        <w:t xml:space="preserve"> </w:t>
      </w:r>
      <w:r>
        <w:t>let's say for your PE class?" And it's so interesting to me how many times the initial thought is:</w:t>
      </w:r>
      <w:r w:rsidR="001A0B44">
        <w:t xml:space="preserve"> </w:t>
      </w:r>
      <w:r>
        <w:t>"Oh, we could do an arm crank for that student, or they can come in and do where they're on the treadmill."</w:t>
      </w:r>
      <w:r w:rsidR="001A0B44">
        <w:t xml:space="preserve"> </w:t>
      </w:r>
      <w:r>
        <w:t xml:space="preserve">And I </w:t>
      </w:r>
      <w:proofErr w:type="gramStart"/>
      <w:r>
        <w:t>have to</w:t>
      </w:r>
      <w:proofErr w:type="gramEnd"/>
      <w:r>
        <w:t xml:space="preserve"> be as the parent to come back and say: "Well, you know, how do you think if you're an adolescent and all of the rest of your peers are getting to go outside and be on the track or be in the gym and you have to sit over in the corner and do the arm crank?"</w:t>
      </w:r>
      <w:r w:rsidR="001A0B44">
        <w:t xml:space="preserve"> </w:t>
      </w:r>
      <w:r>
        <w:t xml:space="preserve">So, I think that's one of the things that I really want to make sure is still included and that is that if we're normalizing or getting people </w:t>
      </w:r>
      <w:r>
        <w:lastRenderedPageBreak/>
        <w:t>comfortable with that, then we should say: "Okay, how can we make this be as close to possible for whatever that objective, that goal, that activity is, but make it individualized to support that individual?"</w:t>
      </w:r>
      <w:r w:rsidR="001A0B44">
        <w:t xml:space="preserve"> </w:t>
      </w:r>
      <w:r>
        <w:t>So, some of those times I'm thinking like what are some of the solutions we give them Morgan</w:t>
      </w:r>
      <w:r w:rsidR="1816957A">
        <w:t>,</w:t>
      </w:r>
      <w:r>
        <w:t xml:space="preserve"> like we suggested?</w:t>
      </w:r>
      <w:r w:rsidR="001A0B44">
        <w:t xml:space="preserve"> </w:t>
      </w:r>
      <w:r>
        <w:t>Do you remember?</w:t>
      </w:r>
    </w:p>
    <w:p w14:paraId="7BFDC53A" w14:textId="77777777" w:rsidR="00121877" w:rsidRDefault="00121877" w:rsidP="00121877">
      <w:pPr>
        <w:spacing w:line="360" w:lineRule="auto"/>
      </w:pPr>
    </w:p>
    <w:p w14:paraId="24D46993" w14:textId="59B99072" w:rsidR="00121877" w:rsidRDefault="00121877" w:rsidP="00121877">
      <w:pPr>
        <w:spacing w:line="360" w:lineRule="auto"/>
      </w:pPr>
      <w:r w:rsidRPr="3E9CA394">
        <w:rPr>
          <w:b/>
          <w:bCs/>
        </w:rPr>
        <w:t>Morgan Turner</w:t>
      </w:r>
      <w:r>
        <w:t>: No, I don't. But I love that activity because some of them... just the answers people will give. Like some of them will be</w:t>
      </w:r>
      <w:r w:rsidR="001A0B44">
        <w:t xml:space="preserve"> </w:t>
      </w:r>
      <w:r>
        <w:t>the same answers or some of them will be answers that we've never heard from in a group.</w:t>
      </w:r>
    </w:p>
    <w:p w14:paraId="03E2F84F" w14:textId="77777777" w:rsidR="00121877" w:rsidRDefault="00121877" w:rsidP="00121877">
      <w:pPr>
        <w:spacing w:line="360" w:lineRule="auto"/>
      </w:pPr>
    </w:p>
    <w:p w14:paraId="19C577E5" w14:textId="2FAEB522" w:rsidR="00121877" w:rsidRDefault="00121877" w:rsidP="00121877">
      <w:pPr>
        <w:spacing w:line="360" w:lineRule="auto"/>
      </w:pPr>
      <w:r w:rsidRPr="3E9CA394">
        <w:rPr>
          <w:b/>
          <w:bCs/>
        </w:rPr>
        <w:t>Lindsey Mullis</w:t>
      </w:r>
      <w:r>
        <w:t xml:space="preserve">: Yeah, like I love the idea that someone had, you know, </w:t>
      </w:r>
      <w:r w:rsidR="479F9784">
        <w:t xml:space="preserve">of </w:t>
      </w:r>
      <w:r>
        <w:t>having somebody who's a buddy that would, you know, however how far that student can go for that mile,</w:t>
      </w:r>
      <w:r w:rsidR="001A0B44">
        <w:t xml:space="preserve"> </w:t>
      </w:r>
      <w:r>
        <w:t>maybe it's not that how they make that mile in that time, but how far do they go in the same amount of time that everybody else is running their mile</w:t>
      </w:r>
      <w:r w:rsidR="12AF3F92">
        <w:t>.</w:t>
      </w:r>
      <w:r>
        <w:t xml:space="preserve"> </w:t>
      </w:r>
      <w:r w:rsidR="7A4847BC">
        <w:t>O</w:t>
      </w:r>
      <w:r>
        <w:t>r</w:t>
      </w:r>
      <w:r w:rsidR="0A711077">
        <w:t>,</w:t>
      </w:r>
      <w:r>
        <w:t xml:space="preserve"> you know, maybe everybody gets an opportunity to try out the arm crank.</w:t>
      </w:r>
      <w:r w:rsidR="001A0B44">
        <w:t xml:space="preserve"> </w:t>
      </w:r>
      <w:r>
        <w:t xml:space="preserve">We've had some </w:t>
      </w:r>
      <w:proofErr w:type="gramStart"/>
      <w:r>
        <w:t>really unique</w:t>
      </w:r>
      <w:proofErr w:type="gramEnd"/>
      <w:r>
        <w:t xml:space="preserve"> and interesting suggestions from the students when I add that component of don't just think about that</w:t>
      </w:r>
      <w:r w:rsidR="001A0B44">
        <w:t xml:space="preserve"> </w:t>
      </w:r>
      <w:r>
        <w:t>you know, we're supporting the individual, we're planning and doing so that way, but making sure that we're supporting them in that inclusive, you know, meaningfully engaged setting.</w:t>
      </w:r>
      <w:r w:rsidR="001A0B44">
        <w:t xml:space="preserve"> </w:t>
      </w:r>
      <w:r>
        <w:t xml:space="preserve">And I think that's really the </w:t>
      </w:r>
      <w:proofErr w:type="gramStart"/>
      <w:r>
        <w:t>ultimate goal</w:t>
      </w:r>
      <w:proofErr w:type="gramEnd"/>
      <w:r>
        <w:t>.</w:t>
      </w:r>
    </w:p>
    <w:p w14:paraId="47954C08" w14:textId="77777777" w:rsidR="00121877" w:rsidRDefault="00121877" w:rsidP="00121877">
      <w:pPr>
        <w:spacing w:line="360" w:lineRule="auto"/>
      </w:pPr>
    </w:p>
    <w:p w14:paraId="45929F74" w14:textId="77777777" w:rsidR="00121877" w:rsidRDefault="00121877" w:rsidP="00121877">
      <w:pPr>
        <w:spacing w:line="360" w:lineRule="auto"/>
      </w:pPr>
      <w:r w:rsidRPr="001A0B44">
        <w:rPr>
          <w:b/>
          <w:bCs/>
        </w:rPr>
        <w:t>Morgan Turner</w:t>
      </w:r>
      <w:r>
        <w:t>: I also love that one because there hasn't been a lot, but there has been a couple of students when we read this scenario, they'll raise their hand and say: "Oh, I have that disability," or I have or, "I know someone with that disability."</w:t>
      </w:r>
    </w:p>
    <w:p w14:paraId="24FC0919" w14:textId="77777777" w:rsidR="00121877" w:rsidRDefault="00121877" w:rsidP="00121877">
      <w:pPr>
        <w:spacing w:line="360" w:lineRule="auto"/>
      </w:pPr>
    </w:p>
    <w:p w14:paraId="73F5C365" w14:textId="77777777" w:rsidR="00121877" w:rsidRDefault="00121877" w:rsidP="00121877">
      <w:pPr>
        <w:spacing w:line="360" w:lineRule="auto"/>
      </w:pPr>
      <w:r w:rsidRPr="00A64E97">
        <w:rPr>
          <w:b/>
          <w:bCs/>
        </w:rPr>
        <w:t>Lindsey Mullis</w:t>
      </w:r>
      <w:r>
        <w:t xml:space="preserve">: Yeah, especially if it's an invisible disability and then they self-disclose in front of their classmates and it really enriches that discussion </w:t>
      </w:r>
      <w:proofErr w:type="gramStart"/>
      <w:r>
        <w:t>of,</w:t>
      </w:r>
      <w:proofErr w:type="gramEnd"/>
      <w:r>
        <w:t xml:space="preserve"> you know, ways that they've been able to be engaged.</w:t>
      </w:r>
    </w:p>
    <w:p w14:paraId="1D6EF99A" w14:textId="3655E630" w:rsidR="2872154F" w:rsidRDefault="2872154F" w:rsidP="00121877">
      <w:pPr>
        <w:spacing w:line="360" w:lineRule="auto"/>
      </w:pPr>
    </w:p>
    <w:p w14:paraId="219DE583" w14:textId="223A3F91" w:rsidR="00CA26EE" w:rsidRPr="00A07156" w:rsidRDefault="00CA26EE" w:rsidP="00A07156"/>
    <w:sectPr w:rsidR="00CA26EE" w:rsidRPr="00A07156" w:rsidSect="00444873">
      <w:footerReference w:type="default" r:id="rId11"/>
      <w:footerReference w:type="first" r:id="rId12"/>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1835D6" w14:textId="77777777" w:rsidR="00EA6F53" w:rsidRDefault="00EA6F53" w:rsidP="00A07156">
      <w:r>
        <w:separator/>
      </w:r>
    </w:p>
  </w:endnote>
  <w:endnote w:type="continuationSeparator" w:id="0">
    <w:p w14:paraId="4E5F1774" w14:textId="77777777" w:rsidR="00EA6F53" w:rsidRDefault="00EA6F53" w:rsidP="00A07156">
      <w:r>
        <w:continuationSeparator/>
      </w:r>
    </w:p>
  </w:endnote>
  <w:endnote w:type="continuationNotice" w:id="1">
    <w:p w14:paraId="59D892BB" w14:textId="77777777" w:rsidR="00EA6F53" w:rsidRDefault="00EA6F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color w:val="17274F"/>
        <w:sz w:val="20"/>
        <w:szCs w:val="20"/>
      </w:rPr>
      <w:id w:val="-710569090"/>
      <w:docPartObj>
        <w:docPartGallery w:val="Page Numbers (Bottom of Page)"/>
        <w:docPartUnique/>
      </w:docPartObj>
    </w:sdtPr>
    <w:sdtEndPr>
      <w:rPr>
        <w:color w:val="17274F" w:themeColor="text2"/>
      </w:rPr>
    </w:sdtEndPr>
    <w:sdtContent>
      <w:sdt>
        <w:sdtPr>
          <w:rPr>
            <w:rFonts w:ascii="Open Sans" w:hAnsi="Open Sans" w:cs="Open Sans"/>
            <w:color w:val="17274F"/>
            <w:sz w:val="20"/>
            <w:szCs w:val="20"/>
          </w:rPr>
          <w:id w:val="1585561917"/>
          <w:docPartObj>
            <w:docPartGallery w:val="Page Numbers (Top of Page)"/>
            <w:docPartUnique/>
          </w:docPartObj>
        </w:sdtPr>
        <w:sdtEndPr>
          <w:rPr>
            <w:color w:val="17274F" w:themeColor="text2"/>
          </w:rPr>
        </w:sdtEndPr>
        <w:sdtContent>
          <w:sdt>
            <w:sdtPr>
              <w:rPr>
                <w:rFonts w:ascii="Open Sans" w:eastAsia="Calibri" w:hAnsi="Open Sans" w:cs="Open Sans"/>
                <w:color w:val="17274F"/>
                <w:sz w:val="20"/>
                <w:szCs w:val="20"/>
              </w:rPr>
              <w:id w:val="-1060479314"/>
              <w:docPartObj>
                <w:docPartGallery w:val="Page Numbers (Bottom of Page)"/>
                <w:docPartUnique/>
              </w:docPartObj>
            </w:sdtPr>
            <w:sdtEndPr>
              <w:rPr>
                <w:color w:val="17274F" w:themeColor="text2"/>
              </w:rPr>
            </w:sdtEndPr>
            <w:sdtContent>
              <w:sdt>
                <w:sdtPr>
                  <w:rPr>
                    <w:rFonts w:eastAsia="Calibri"/>
                    <w:sz w:val="20"/>
                    <w:szCs w:val="22"/>
                  </w:rPr>
                  <w:id w:val="-2056375424"/>
                  <w:docPartObj>
                    <w:docPartGallery w:val="Page Numbers (Top of Page)"/>
                    <w:docPartUnique/>
                  </w:docPartObj>
                </w:sdtPr>
                <w:sdtEndPr>
                  <w:rPr>
                    <w:rFonts w:ascii="Open Sans" w:hAnsi="Open Sans" w:cs="Open Sans"/>
                    <w:color w:val="17274F"/>
                    <w:szCs w:val="20"/>
                  </w:rPr>
                </w:sdtEndPr>
                <w:sdtContent>
                  <w:p w14:paraId="25ECB258" w14:textId="7DE25FE1" w:rsidR="00A21CE9" w:rsidRPr="009F3DA6" w:rsidRDefault="009A6254">
                    <w:pPr>
                      <w:pBdr>
                        <w:top w:val="single" w:sz="4" w:space="1" w:color="auto"/>
                      </w:pBdr>
                      <w:tabs>
                        <w:tab w:val="center" w:pos="4680"/>
                        <w:tab w:val="right" w:pos="9360"/>
                      </w:tabs>
                      <w:jc w:val="center"/>
                      <w:rPr>
                        <w:rFonts w:eastAsia="Calibri"/>
                        <w:sz w:val="20"/>
                        <w:szCs w:val="22"/>
                      </w:rPr>
                    </w:pPr>
                    <w:r w:rsidRPr="009A6254">
                      <w:rPr>
                        <w:rFonts w:eastAsia="Calibri"/>
                        <w:sz w:val="20"/>
                        <w:szCs w:val="22"/>
                      </w:rPr>
                      <w:t>Ohio Developmental Disabilities Council</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1810 Sullivant Avenue, Columbus, OH 43222</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614-466-5205</w:t>
                    </w:r>
                    <w:r>
                      <w:rPr>
                        <w:rFonts w:eastAsia="Calibri"/>
                        <w:sz w:val="20"/>
                        <w:szCs w:val="22"/>
                      </w:rPr>
                      <w:t xml:space="preserve"> </w:t>
                    </w:r>
                    <w:r w:rsidRPr="009F3DA6">
                      <w:rPr>
                        <w:rFonts w:eastAsia="Calibri"/>
                        <w:sz w:val="20"/>
                        <w:szCs w:val="22"/>
                      </w:rPr>
                      <w:t xml:space="preserve">| </w:t>
                    </w:r>
                    <w:r w:rsidRPr="009A6254">
                      <w:rPr>
                        <w:sz w:val="20"/>
                        <w:szCs w:val="22"/>
                      </w:rPr>
                      <w:t>ddc.ohio.gov</w:t>
                    </w:r>
                    <w:r w:rsidRPr="009F3DA6">
                      <w:rPr>
                        <w:rFonts w:eastAsia="Calibri"/>
                        <w:sz w:val="20"/>
                        <w:szCs w:val="22"/>
                      </w:rPr>
                      <w:t xml:space="preserve"> | Page </w:t>
                    </w:r>
                    <w:r w:rsidRPr="009F3DA6">
                      <w:rPr>
                        <w:rFonts w:eastAsia="Calibri"/>
                        <w:sz w:val="20"/>
                        <w:szCs w:val="22"/>
                      </w:rPr>
                      <w:fldChar w:fldCharType="begin"/>
                    </w:r>
                    <w:r w:rsidRPr="009F3DA6">
                      <w:rPr>
                        <w:rFonts w:eastAsia="Calibri"/>
                        <w:sz w:val="20"/>
                        <w:szCs w:val="22"/>
                      </w:rPr>
                      <w:instrText xml:space="preserve"> PAGE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of </w:t>
                    </w:r>
                    <w:r w:rsidRPr="009F3DA6">
                      <w:rPr>
                        <w:rFonts w:eastAsia="Calibri"/>
                        <w:sz w:val="20"/>
                        <w:szCs w:val="22"/>
                      </w:rPr>
                      <w:fldChar w:fldCharType="begin"/>
                    </w:r>
                    <w:r w:rsidRPr="009F3DA6">
                      <w:rPr>
                        <w:rFonts w:eastAsia="Calibri"/>
                        <w:sz w:val="20"/>
                        <w:szCs w:val="22"/>
                      </w:rPr>
                      <w:instrText xml:space="preserve"> NUMPAGES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w:t>
                    </w:r>
                  </w:p>
                  <w:p w14:paraId="0482A7E6" w14:textId="77777777" w:rsidR="00A21CE9" w:rsidRPr="0014616B" w:rsidRDefault="00780331">
                    <w:pPr>
                      <w:pBdr>
                        <w:top w:val="single" w:sz="4" w:space="1" w:color="auto"/>
                      </w:pBdr>
                      <w:tabs>
                        <w:tab w:val="center" w:pos="4680"/>
                        <w:tab w:val="right" w:pos="9360"/>
                      </w:tabs>
                      <w:jc w:val="center"/>
                      <w:rPr>
                        <w:rFonts w:ascii="Open Sans" w:eastAsia="Calibri" w:hAnsi="Open Sans" w:cs="Open Sans"/>
                        <w:color w:val="17274F"/>
                        <w:sz w:val="20"/>
                        <w:szCs w:val="20"/>
                      </w:rPr>
                    </w:pPr>
                  </w:p>
                </w:sdtContent>
              </w:sdt>
            </w:sdtContent>
          </w:sdt>
        </w:sdtContent>
      </w:sdt>
    </w:sdtContent>
  </w:sdt>
  <w:p w14:paraId="236FD270" w14:textId="77777777" w:rsidR="00A21CE9" w:rsidRPr="0014616B" w:rsidRDefault="00780331">
    <w:pPr>
      <w:pStyle w:val="Footer"/>
      <w:jc w:val="center"/>
      <w:rPr>
        <w:rFonts w:ascii="Open Sans" w:hAnsi="Open Sans" w:cs="Open Sans"/>
        <w:color w:val="17274F"/>
        <w:sz w:val="20"/>
        <w:szCs w:val="20"/>
      </w:rPr>
    </w:pPr>
    <w:r w:rsidRPr="0014616B">
      <w:rPr>
        <w:rFonts w:ascii="Open Sans" w:eastAsia="Calibri" w:hAnsi="Open Sans" w:cs="Open Sans"/>
        <w:noProof/>
        <w:color w:val="17274F"/>
        <w:sz w:val="20"/>
        <w:szCs w:val="20"/>
      </w:rPr>
      <w:drawing>
        <wp:inline distT="0" distB="0" distL="0" distR="0" wp14:anchorId="7DE9679C" wp14:editId="44F7B381">
          <wp:extent cx="182880" cy="182880"/>
          <wp:effectExtent l="0" t="0" r="7620" b="7620"/>
          <wp:docPr id="1707557447" name="Picture 1707557447" descr="Twitter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57447" name="Picture 1707557447" descr="Twitter link"/>
                  <pic:cNvPicPr/>
                </pic:nvPicPr>
                <pic:blipFill>
                  <a:blip r:embed="rId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r w:rsidRPr="0014616B">
      <w:rPr>
        <w:rFonts w:ascii="Open Sans" w:eastAsia="Calibri" w:hAnsi="Open Sans" w:cs="Open Sans"/>
        <w:noProof/>
        <w:color w:val="17274F"/>
        <w:sz w:val="20"/>
        <w:szCs w:val="20"/>
      </w:rPr>
      <w:drawing>
        <wp:inline distT="0" distB="0" distL="0" distR="0" wp14:anchorId="63540928" wp14:editId="1C525643">
          <wp:extent cx="182880" cy="182880"/>
          <wp:effectExtent l="0" t="0" r="7620" b="7620"/>
          <wp:docPr id="1832772071" name="Picture 1832772071" descr="LinkedIn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72071" name="Picture 1832772071" descr="LinkedIn link"/>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Calibri"/>
      </w:rPr>
      <w:id w:val="-1458869100"/>
      <w:docPartObj>
        <w:docPartGallery w:val="Page Numbers (Bottom of Page)"/>
        <w:docPartUnique/>
      </w:docPartObj>
    </w:sdtPr>
    <w:sdtEndPr>
      <w:rPr>
        <w:sz w:val="19"/>
        <w:szCs w:val="19"/>
      </w:rPr>
    </w:sdtEndPr>
    <w:sdtContent>
      <w:sdt>
        <w:sdtPr>
          <w:rPr>
            <w:rFonts w:eastAsia="Calibri"/>
            <w:sz w:val="19"/>
            <w:szCs w:val="19"/>
          </w:rPr>
          <w:id w:val="860082579"/>
          <w:docPartObj>
            <w:docPartGallery w:val="Page Numbers (Top of Page)"/>
            <w:docPartUnique/>
          </w:docPartObj>
        </w:sdtPr>
        <w:sdtEndPr/>
        <w:sdtContent>
          <w:p w14:paraId="646BA667" w14:textId="77777777" w:rsidR="00A21CE9" w:rsidRPr="000A069A" w:rsidRDefault="00780331">
            <w:pPr>
              <w:tabs>
                <w:tab w:val="center" w:pos="4680"/>
                <w:tab w:val="right" w:pos="9360"/>
              </w:tabs>
              <w:jc w:val="center"/>
              <w:rPr>
                <w:rFonts w:eastAsia="Calibri"/>
                <w:sz w:val="19"/>
                <w:szCs w:val="19"/>
              </w:rPr>
            </w:pPr>
            <w:proofErr w:type="spellStart"/>
            <w:r w:rsidRPr="000A069A">
              <w:rPr>
                <w:rFonts w:eastAsia="Calibri"/>
                <w:sz w:val="19"/>
                <w:szCs w:val="19"/>
              </w:rPr>
              <w:t>ServeOhio</w:t>
            </w:r>
            <w:proofErr w:type="spellEnd"/>
            <w:r w:rsidRPr="000A069A">
              <w:rPr>
                <w:rFonts w:eastAsia="Calibri"/>
                <w:sz w:val="19"/>
                <w:szCs w:val="19"/>
              </w:rPr>
              <w:t xml:space="preserve"> | 30 East Broad Street, Suite 2487 | Columbus, Ohio 43215 | 614-728-2916 | </w:t>
            </w:r>
            <w:hyperlink r:id="rId1" w:history="1">
              <w:r w:rsidRPr="000A069A">
                <w:rPr>
                  <w:rFonts w:eastAsia="Calibri"/>
                  <w:color w:val="0000FF"/>
                  <w:sz w:val="19"/>
                  <w:szCs w:val="19"/>
                  <w:u w:val="single"/>
                </w:rPr>
                <w:t>www.serveohio.org</w:t>
              </w:r>
            </w:hyperlink>
            <w:r w:rsidRPr="000A069A">
              <w:rPr>
                <w:rFonts w:eastAsia="Calibri"/>
                <w:sz w:val="19"/>
                <w:szCs w:val="19"/>
              </w:rPr>
              <w:t xml:space="preserve"> | Page </w:t>
            </w:r>
            <w:r w:rsidRPr="000A069A">
              <w:rPr>
                <w:rFonts w:eastAsia="Calibri"/>
                <w:b/>
                <w:bCs/>
                <w:sz w:val="19"/>
                <w:szCs w:val="19"/>
              </w:rPr>
              <w:fldChar w:fldCharType="begin"/>
            </w:r>
            <w:r w:rsidRPr="000A069A">
              <w:rPr>
                <w:rFonts w:eastAsia="Calibri"/>
                <w:b/>
                <w:bCs/>
                <w:sz w:val="19"/>
                <w:szCs w:val="19"/>
              </w:rPr>
              <w:instrText xml:space="preserve"> PAGE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r w:rsidRPr="000A069A">
              <w:rPr>
                <w:rFonts w:eastAsia="Calibri"/>
                <w:sz w:val="19"/>
                <w:szCs w:val="19"/>
              </w:rPr>
              <w:t xml:space="preserve"> of </w:t>
            </w:r>
            <w:r w:rsidRPr="000A069A">
              <w:rPr>
                <w:rFonts w:eastAsia="Calibri"/>
                <w:b/>
                <w:bCs/>
                <w:sz w:val="19"/>
                <w:szCs w:val="19"/>
              </w:rPr>
              <w:fldChar w:fldCharType="begin"/>
            </w:r>
            <w:r w:rsidRPr="000A069A">
              <w:rPr>
                <w:rFonts w:eastAsia="Calibri"/>
                <w:b/>
                <w:bCs/>
                <w:sz w:val="19"/>
                <w:szCs w:val="19"/>
              </w:rPr>
              <w:instrText xml:space="preserve"> NUMPAGES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p>
        </w:sdtContent>
      </w:sdt>
    </w:sdtContent>
  </w:sdt>
  <w:p w14:paraId="10DBA007" w14:textId="77777777" w:rsidR="00A21CE9" w:rsidRPr="000A069A" w:rsidRDefault="00A21CE9">
    <w:pPr>
      <w:tabs>
        <w:tab w:val="center" w:pos="4680"/>
        <w:tab w:val="right" w:pos="9360"/>
      </w:tabs>
      <w:jc w:val="center"/>
      <w:rPr>
        <w:rFonts w:eastAsia="Calibri"/>
        <w:sz w:val="19"/>
        <w:szCs w:val="19"/>
      </w:rPr>
    </w:pPr>
  </w:p>
  <w:p w14:paraId="5496E184" w14:textId="77777777" w:rsidR="00A21CE9" w:rsidRDefault="00A21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610886" w14:textId="77777777" w:rsidR="00EA6F53" w:rsidRDefault="00EA6F53" w:rsidP="00A07156">
      <w:r>
        <w:separator/>
      </w:r>
    </w:p>
  </w:footnote>
  <w:footnote w:type="continuationSeparator" w:id="0">
    <w:p w14:paraId="5D108838" w14:textId="77777777" w:rsidR="00EA6F53" w:rsidRDefault="00EA6F53" w:rsidP="00A07156">
      <w:r>
        <w:continuationSeparator/>
      </w:r>
    </w:p>
  </w:footnote>
  <w:footnote w:type="continuationNotice" w:id="1">
    <w:p w14:paraId="5B1C7FCF" w14:textId="77777777" w:rsidR="00EA6F53" w:rsidRDefault="00EA6F53"/>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65983"/>
    <w:multiLevelType w:val="hybridMultilevel"/>
    <w:tmpl w:val="A198D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04236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6"/>
    <w:rsid w:val="00007A94"/>
    <w:rsid w:val="0008690F"/>
    <w:rsid w:val="000D50E0"/>
    <w:rsid w:val="001079AC"/>
    <w:rsid w:val="00121877"/>
    <w:rsid w:val="00161F18"/>
    <w:rsid w:val="001A0B44"/>
    <w:rsid w:val="002E6B5D"/>
    <w:rsid w:val="003328FF"/>
    <w:rsid w:val="00334DD9"/>
    <w:rsid w:val="00336C1C"/>
    <w:rsid w:val="0034265D"/>
    <w:rsid w:val="003C1F28"/>
    <w:rsid w:val="003C5AD4"/>
    <w:rsid w:val="003C6D88"/>
    <w:rsid w:val="00404B43"/>
    <w:rsid w:val="00420267"/>
    <w:rsid w:val="00423D8D"/>
    <w:rsid w:val="00444873"/>
    <w:rsid w:val="00465C82"/>
    <w:rsid w:val="004A72F3"/>
    <w:rsid w:val="004D32A3"/>
    <w:rsid w:val="004E3120"/>
    <w:rsid w:val="004E67BF"/>
    <w:rsid w:val="005044CD"/>
    <w:rsid w:val="0052771C"/>
    <w:rsid w:val="00560317"/>
    <w:rsid w:val="00584AFD"/>
    <w:rsid w:val="005955FA"/>
    <w:rsid w:val="005D4A05"/>
    <w:rsid w:val="005E6069"/>
    <w:rsid w:val="0066468E"/>
    <w:rsid w:val="006657ED"/>
    <w:rsid w:val="00801DB0"/>
    <w:rsid w:val="0082297B"/>
    <w:rsid w:val="00853ED5"/>
    <w:rsid w:val="00864361"/>
    <w:rsid w:val="00915550"/>
    <w:rsid w:val="00990105"/>
    <w:rsid w:val="009A30A1"/>
    <w:rsid w:val="009A6254"/>
    <w:rsid w:val="009F3DA6"/>
    <w:rsid w:val="00A07156"/>
    <w:rsid w:val="00A21CE9"/>
    <w:rsid w:val="00A32749"/>
    <w:rsid w:val="00A548E7"/>
    <w:rsid w:val="00A64E97"/>
    <w:rsid w:val="00AA1D66"/>
    <w:rsid w:val="00AA1FAB"/>
    <w:rsid w:val="00AD201E"/>
    <w:rsid w:val="00B65409"/>
    <w:rsid w:val="00B90998"/>
    <w:rsid w:val="00B92FF9"/>
    <w:rsid w:val="00B978AC"/>
    <w:rsid w:val="00BB36B7"/>
    <w:rsid w:val="00BC2B05"/>
    <w:rsid w:val="00BC66DE"/>
    <w:rsid w:val="00BD3DC5"/>
    <w:rsid w:val="00C75B89"/>
    <w:rsid w:val="00CA117C"/>
    <w:rsid w:val="00CA26EE"/>
    <w:rsid w:val="00CD1209"/>
    <w:rsid w:val="00CD4B01"/>
    <w:rsid w:val="00CD6FFD"/>
    <w:rsid w:val="00D03846"/>
    <w:rsid w:val="00D528C0"/>
    <w:rsid w:val="00D6671D"/>
    <w:rsid w:val="00DA79DC"/>
    <w:rsid w:val="00DC4412"/>
    <w:rsid w:val="00E812ED"/>
    <w:rsid w:val="00EA4201"/>
    <w:rsid w:val="00EA6F53"/>
    <w:rsid w:val="00EF5488"/>
    <w:rsid w:val="00F569A7"/>
    <w:rsid w:val="00F631E9"/>
    <w:rsid w:val="00F67B1D"/>
    <w:rsid w:val="00F933C8"/>
    <w:rsid w:val="00F949AB"/>
    <w:rsid w:val="00F952CA"/>
    <w:rsid w:val="0242E66B"/>
    <w:rsid w:val="02B0A468"/>
    <w:rsid w:val="035B2CA7"/>
    <w:rsid w:val="03B4D30A"/>
    <w:rsid w:val="03DA2BF4"/>
    <w:rsid w:val="0720994F"/>
    <w:rsid w:val="089CB505"/>
    <w:rsid w:val="097711D7"/>
    <w:rsid w:val="09AEBDBB"/>
    <w:rsid w:val="0A711077"/>
    <w:rsid w:val="0B347A56"/>
    <w:rsid w:val="0CD6ED40"/>
    <w:rsid w:val="0F4AC780"/>
    <w:rsid w:val="103BE6F3"/>
    <w:rsid w:val="11C77B5A"/>
    <w:rsid w:val="121F1416"/>
    <w:rsid w:val="1276C330"/>
    <w:rsid w:val="12AF3F92"/>
    <w:rsid w:val="12B68F39"/>
    <w:rsid w:val="154858E3"/>
    <w:rsid w:val="15DC3E1B"/>
    <w:rsid w:val="17D80258"/>
    <w:rsid w:val="1816957A"/>
    <w:rsid w:val="18C43B26"/>
    <w:rsid w:val="18CDE41B"/>
    <w:rsid w:val="18D8AEAE"/>
    <w:rsid w:val="1932ECC7"/>
    <w:rsid w:val="19578DDD"/>
    <w:rsid w:val="1B7CCFFE"/>
    <w:rsid w:val="1BA2DF71"/>
    <w:rsid w:val="1C64B2B4"/>
    <w:rsid w:val="1D3329BF"/>
    <w:rsid w:val="231A696E"/>
    <w:rsid w:val="237F5D74"/>
    <w:rsid w:val="2380A4EE"/>
    <w:rsid w:val="24392C69"/>
    <w:rsid w:val="27BBD92D"/>
    <w:rsid w:val="2872154F"/>
    <w:rsid w:val="296E7016"/>
    <w:rsid w:val="2B81143E"/>
    <w:rsid w:val="2CECF24B"/>
    <w:rsid w:val="2D237E2B"/>
    <w:rsid w:val="2D7D4288"/>
    <w:rsid w:val="2DFA5005"/>
    <w:rsid w:val="2E4EDBF0"/>
    <w:rsid w:val="31BE55B0"/>
    <w:rsid w:val="32CF6DB3"/>
    <w:rsid w:val="3346020F"/>
    <w:rsid w:val="362E0F88"/>
    <w:rsid w:val="36C9A7D4"/>
    <w:rsid w:val="378C2EBD"/>
    <w:rsid w:val="3ABC7CC3"/>
    <w:rsid w:val="3B50E16A"/>
    <w:rsid w:val="3D0F9ABA"/>
    <w:rsid w:val="3E04DDD5"/>
    <w:rsid w:val="3E9CA394"/>
    <w:rsid w:val="3EB6EE74"/>
    <w:rsid w:val="417EF65A"/>
    <w:rsid w:val="43742EB2"/>
    <w:rsid w:val="448432D8"/>
    <w:rsid w:val="479F9784"/>
    <w:rsid w:val="48C7B6BF"/>
    <w:rsid w:val="4902D1A5"/>
    <w:rsid w:val="4A6F70B4"/>
    <w:rsid w:val="4AA5723C"/>
    <w:rsid w:val="4B5D0854"/>
    <w:rsid w:val="4D928B2A"/>
    <w:rsid w:val="4E48EE71"/>
    <w:rsid w:val="4EE9EF0F"/>
    <w:rsid w:val="4F9A42DD"/>
    <w:rsid w:val="5194798F"/>
    <w:rsid w:val="51AA713E"/>
    <w:rsid w:val="52E62EF7"/>
    <w:rsid w:val="55377ED8"/>
    <w:rsid w:val="56BB59F4"/>
    <w:rsid w:val="589ED7CC"/>
    <w:rsid w:val="5A33840B"/>
    <w:rsid w:val="5C2A44EF"/>
    <w:rsid w:val="5EB2FA70"/>
    <w:rsid w:val="6020D5C7"/>
    <w:rsid w:val="60B60E0D"/>
    <w:rsid w:val="61E0C406"/>
    <w:rsid w:val="61EFCF09"/>
    <w:rsid w:val="627705D0"/>
    <w:rsid w:val="667C74A3"/>
    <w:rsid w:val="69CE4E52"/>
    <w:rsid w:val="69EBA306"/>
    <w:rsid w:val="6A07215C"/>
    <w:rsid w:val="6A149A83"/>
    <w:rsid w:val="6A61C62A"/>
    <w:rsid w:val="6A8F627A"/>
    <w:rsid w:val="6DB08BE7"/>
    <w:rsid w:val="6E8F6ED1"/>
    <w:rsid w:val="704DF556"/>
    <w:rsid w:val="7463E180"/>
    <w:rsid w:val="76BA1B62"/>
    <w:rsid w:val="78F97E58"/>
    <w:rsid w:val="7A4847BC"/>
    <w:rsid w:val="7C79ED41"/>
    <w:rsid w:val="7CF1524C"/>
    <w:rsid w:val="7D691279"/>
    <w:rsid w:val="7FE818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2420"/>
  <w15:chartTrackingRefBased/>
  <w15:docId w15:val="{A65FE496-6476-4186-8E61-76B6F0071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156"/>
    <w:pPr>
      <w:spacing w:after="0" w:line="240" w:lineRule="auto"/>
    </w:pPr>
    <w:rPr>
      <w:rFonts w:ascii="Arial" w:eastAsia="Times New Roman" w:hAnsi="Arial" w:cs="Times New Roman"/>
      <w:kern w:val="0"/>
      <w:szCs w:val="24"/>
      <w14:ligatures w14:val="none"/>
    </w:rPr>
  </w:style>
  <w:style w:type="paragraph" w:styleId="Heading1">
    <w:name w:val="heading 1"/>
    <w:basedOn w:val="Normal"/>
    <w:next w:val="Normal"/>
    <w:link w:val="Heading1Char"/>
    <w:uiPriority w:val="9"/>
    <w:qFormat/>
    <w:rsid w:val="00A07156"/>
    <w:pPr>
      <w:keepNext/>
      <w:keepLines/>
      <w:spacing w:before="240"/>
      <w:outlineLvl w:val="0"/>
    </w:pPr>
    <w:rPr>
      <w:rFonts w:eastAsiaTheme="majorEastAsia" w:cstheme="majorBidi"/>
      <w:color w:val="3C6280" w:themeColor="accent1"/>
      <w:sz w:val="32"/>
      <w:szCs w:val="32"/>
    </w:rPr>
  </w:style>
  <w:style w:type="paragraph" w:styleId="Heading2">
    <w:name w:val="heading 2"/>
    <w:basedOn w:val="Normal"/>
    <w:next w:val="Normal"/>
    <w:link w:val="Heading2Char"/>
    <w:uiPriority w:val="9"/>
    <w:semiHidden/>
    <w:unhideWhenUsed/>
    <w:qFormat/>
    <w:rsid w:val="00A07156"/>
    <w:pPr>
      <w:keepNext/>
      <w:keepLines/>
      <w:spacing w:before="40"/>
      <w:outlineLvl w:val="1"/>
    </w:pPr>
    <w:rPr>
      <w:rFonts w:eastAsiaTheme="majorEastAsia" w:cstheme="majorBidi"/>
      <w:color w:val="2D49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7156"/>
    <w:pPr>
      <w:tabs>
        <w:tab w:val="center" w:pos="4680"/>
        <w:tab w:val="right" w:pos="9360"/>
      </w:tabs>
    </w:pPr>
  </w:style>
  <w:style w:type="character" w:customStyle="1" w:styleId="HeaderChar">
    <w:name w:val="Header Char"/>
    <w:basedOn w:val="DefaultParagraphFont"/>
    <w:link w:val="Header"/>
    <w:rsid w:val="00A07156"/>
    <w:rPr>
      <w:rFonts w:ascii="Calibri" w:eastAsia="Times New Roman" w:hAnsi="Calibri" w:cs="Times New Roman"/>
      <w:kern w:val="0"/>
      <w:szCs w:val="24"/>
      <w14:ligatures w14:val="none"/>
    </w:rPr>
  </w:style>
  <w:style w:type="paragraph" w:styleId="Footer">
    <w:name w:val="footer"/>
    <w:basedOn w:val="Normal"/>
    <w:link w:val="FooterChar"/>
    <w:uiPriority w:val="99"/>
    <w:unhideWhenUsed/>
    <w:rsid w:val="00A07156"/>
    <w:pPr>
      <w:tabs>
        <w:tab w:val="center" w:pos="4680"/>
        <w:tab w:val="right" w:pos="9360"/>
      </w:tabs>
    </w:pPr>
  </w:style>
  <w:style w:type="character" w:customStyle="1" w:styleId="FooterChar">
    <w:name w:val="Footer Char"/>
    <w:basedOn w:val="DefaultParagraphFont"/>
    <w:link w:val="Footer"/>
    <w:uiPriority w:val="99"/>
    <w:rsid w:val="00A07156"/>
    <w:rPr>
      <w:rFonts w:ascii="Calibri" w:eastAsia="Times New Roman" w:hAnsi="Calibri" w:cs="Times New Roman"/>
      <w:kern w:val="0"/>
      <w:szCs w:val="24"/>
      <w14:ligatures w14:val="none"/>
    </w:rPr>
  </w:style>
  <w:style w:type="character" w:styleId="Hyperlink">
    <w:name w:val="Hyperlink"/>
    <w:basedOn w:val="DefaultParagraphFont"/>
    <w:uiPriority w:val="99"/>
    <w:unhideWhenUsed/>
    <w:rsid w:val="00A07156"/>
    <w:rPr>
      <w:color w:val="3333FF" w:themeColor="hyperlink"/>
      <w:u w:val="single"/>
    </w:rPr>
  </w:style>
  <w:style w:type="paragraph" w:styleId="ListParagraph">
    <w:name w:val="List Paragraph"/>
    <w:basedOn w:val="Normal"/>
    <w:uiPriority w:val="34"/>
    <w:qFormat/>
    <w:rsid w:val="00A07156"/>
    <w:pPr>
      <w:ind w:left="720"/>
      <w:contextualSpacing/>
    </w:pPr>
  </w:style>
  <w:style w:type="character" w:customStyle="1" w:styleId="Heading1Char">
    <w:name w:val="Heading 1 Char"/>
    <w:basedOn w:val="DefaultParagraphFont"/>
    <w:link w:val="Heading1"/>
    <w:uiPriority w:val="9"/>
    <w:rsid w:val="00A07156"/>
    <w:rPr>
      <w:rFonts w:ascii="Arial" w:eastAsiaTheme="majorEastAsia" w:hAnsi="Arial" w:cstheme="majorBidi"/>
      <w:color w:val="3C6280" w:themeColor="accent1"/>
      <w:kern w:val="0"/>
      <w:sz w:val="32"/>
      <w:szCs w:val="32"/>
      <w14:ligatures w14:val="none"/>
    </w:rPr>
  </w:style>
  <w:style w:type="character" w:customStyle="1" w:styleId="Heading2Char">
    <w:name w:val="Heading 2 Char"/>
    <w:basedOn w:val="DefaultParagraphFont"/>
    <w:link w:val="Heading2"/>
    <w:uiPriority w:val="9"/>
    <w:semiHidden/>
    <w:rsid w:val="00A07156"/>
    <w:rPr>
      <w:rFonts w:ascii="Arial" w:eastAsiaTheme="majorEastAsia" w:hAnsi="Arial" w:cstheme="majorBidi"/>
      <w:color w:val="2D495F" w:themeColor="accent1" w:themeShade="BF"/>
      <w:kern w:val="0"/>
      <w:sz w:val="26"/>
      <w:szCs w:val="26"/>
      <w14:ligatures w14:val="none"/>
    </w:rPr>
  </w:style>
  <w:style w:type="character" w:styleId="UnresolvedMention">
    <w:name w:val="Unresolved Mention"/>
    <w:basedOn w:val="DefaultParagraphFont"/>
    <w:uiPriority w:val="99"/>
    <w:semiHidden/>
    <w:unhideWhenUsed/>
    <w:rsid w:val="00BC2B05"/>
    <w:rPr>
      <w:color w:val="605E5C"/>
      <w:shd w:val="clear" w:color="auto" w:fill="E1DFDD"/>
    </w:rPr>
  </w:style>
  <w:style w:type="paragraph" w:styleId="Revision">
    <w:name w:val="Revision"/>
    <w:hidden/>
    <w:uiPriority w:val="99"/>
    <w:semiHidden/>
    <w:rsid w:val="00BB36B7"/>
    <w:pPr>
      <w:spacing w:after="0" w:line="240" w:lineRule="auto"/>
    </w:pPr>
    <w:rPr>
      <w:rFonts w:ascii="Arial" w:eastAsia="Times New Roman" w:hAnsi="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http://www.serveohio.org" TargetMode="External"/></Relationships>
</file>

<file path=word/theme/theme1.xml><?xml version="1.0" encoding="utf-8"?>
<a:theme xmlns:a="http://schemas.openxmlformats.org/drawingml/2006/main" name="Office Theme">
  <a:themeElements>
    <a:clrScheme name="Inclusive Sports">
      <a:dk1>
        <a:srgbClr val="17274F"/>
      </a:dk1>
      <a:lt1>
        <a:sysClr val="window" lastClr="FFFFFF"/>
      </a:lt1>
      <a:dk2>
        <a:srgbClr val="17274F"/>
      </a:dk2>
      <a:lt2>
        <a:srgbClr val="E7E6E6"/>
      </a:lt2>
      <a:accent1>
        <a:srgbClr val="3C6280"/>
      </a:accent1>
      <a:accent2>
        <a:srgbClr val="7D3443"/>
      </a:accent2>
      <a:accent3>
        <a:srgbClr val="EA4335"/>
      </a:accent3>
      <a:accent4>
        <a:srgbClr val="4168C8"/>
      </a:accent4>
      <a:accent5>
        <a:srgbClr val="A61C20"/>
      </a:accent5>
      <a:accent6>
        <a:srgbClr val="000000"/>
      </a:accent6>
      <a:hlink>
        <a:srgbClr val="3333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6104B3-E406-4A13-963C-D17DAA6B9A95}">
  <ds:schemaRefs>
    <ds:schemaRef ds:uri="http://schemas.microsoft.com/sharepoint/v3/contenttype/forms"/>
  </ds:schemaRefs>
</ds:datastoreItem>
</file>

<file path=customXml/itemProps2.xml><?xml version="1.0" encoding="utf-8"?>
<ds:datastoreItem xmlns:ds="http://schemas.openxmlformats.org/officeDocument/2006/customXml" ds:itemID="{B5E87750-8DFC-4A51-AE97-E467D296F171}">
  <ds:schemaRefs>
    <ds:schemaRef ds:uri="http://schemas.microsoft.com/office/2006/metadata/properties"/>
    <ds:schemaRef ds:uri="http://purl.org/dc/elements/1.1/"/>
    <ds:schemaRef ds:uri="e3aabd22-7a30-4f0b-bcce-5fee61e64fac"/>
    <ds:schemaRef ds:uri="4d3b7dd9-bbf5-427a-bc89-24bc5b1981ba"/>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BEB8DD11-83CA-48F8-BEC4-2BE043193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95a125-791c-4f0a-9f9e-99e363117506}" enabled="0" method="" siteId="{0b95a125-791c-4f0a-9f9e-99e363117506}"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1980</Words>
  <Characters>8993</Characters>
  <Application>Microsoft Office Word</Application>
  <DocSecurity>0</DocSecurity>
  <Lines>74</Lines>
  <Paragraphs>21</Paragraphs>
  <ScaleCrop>false</ScaleCrop>
  <Company/>
  <LinksUpToDate>false</LinksUpToDate>
  <CharactersWithSpaces>10952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Hannah</dc:creator>
  <cp:keywords/>
  <dc:description/>
  <cp:lastModifiedBy>Whalen Smith, Cara</cp:lastModifiedBy>
  <cp:revision>58</cp:revision>
  <cp:lastPrinted>2024-07-23T14:55:00Z</cp:lastPrinted>
  <dcterms:created xsi:type="dcterms:W3CDTF">2024-06-12T15:53:00Z</dcterms:created>
  <dcterms:modified xsi:type="dcterms:W3CDTF">2024-07-23T14:55:00Z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875d6568-c9a3-4d30-ab6c-6b76176bb399</vt:lpwstr>
  </property>
  <property fmtid="{D5CDD505-2E9C-101B-9397-08002B2CF9AE}" pid="3" name="ContentTypeId">
    <vt:lpwstr>0x0101000B924E43EAD1BF4DBF5985951EB9988C</vt:lpwstr>
  </property>
  <property fmtid="{D5CDD505-2E9C-101B-9397-08002B2CF9AE}" pid="4" name="MediaServiceImageTags">
    <vt:lpwstr/>
  </property>
</Properties>
</file>