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4BEF6" w14:textId="6799D803" w:rsidR="00A07156" w:rsidRPr="0088776F" w:rsidRDefault="00A07156" w:rsidP="00A07156">
      <w:pPr>
        <w:pStyle w:val="Header"/>
        <w:pBdr>
          <w:bottom w:val="single" w:sz="4" w:space="1" w:color="auto"/>
        </w:pBdr>
        <w:spacing w:line="276" w:lineRule="auto"/>
        <w:rPr>
          <w:rFonts w:asciiTheme="minorHAnsi" w:hAnsiTheme="minorHAnsi" w:cstheme="minorHAnsi"/>
        </w:rPr>
      </w:pPr>
      <w:r w:rsidRPr="0088776F">
        <w:rPr>
          <w:rFonts w:asciiTheme="minorHAnsi" w:hAnsiTheme="minorHAnsi" w:cstheme="minorHAnsi"/>
          <w:noProof/>
        </w:rPr>
        <w:drawing>
          <wp:inline distT="0" distB="0" distL="0" distR="0" wp14:anchorId="1400D8B7" wp14:editId="4C3155E3">
            <wp:extent cx="6400800" cy="718185"/>
            <wp:effectExtent l="0" t="0" r="0" b="0"/>
            <wp:docPr id="4" name="Picture 4" descr="Logos for the Ohio Developmental Disabilities Council, the Ohio Colleges of Medicine Government Resource Center, and the Ohio Inclusive Sports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s for the Ohio Developmental Disabilities Council, the Ohio Colleges of Medicine Government Resource Center, and the Ohio Inclusive Sports project"/>
                    <pic:cNvPicPr/>
                  </pic:nvPicPr>
                  <pic:blipFill>
                    <a:blip r:embed="rId10" cstate="print">
                      <a:extLst>
                        <a:ext uri="{28A0092B-C50C-407E-A947-70E740481C1C}">
                          <a14:useLocalDpi xmlns:a14="http://schemas.microsoft.com/office/drawing/2010/main" val="0"/>
                        </a:ext>
                      </a:extLst>
                    </a:blip>
                    <a:srcRect t="26178" b="26178"/>
                    <a:stretch>
                      <a:fillRect/>
                    </a:stretch>
                  </pic:blipFill>
                  <pic:spPr bwMode="auto">
                    <a:xfrm>
                      <a:off x="0" y="0"/>
                      <a:ext cx="6400800" cy="718185"/>
                    </a:xfrm>
                    <a:prstGeom prst="rect">
                      <a:avLst/>
                    </a:prstGeom>
                    <a:ln>
                      <a:noFill/>
                    </a:ln>
                    <a:extLst>
                      <a:ext uri="{53640926-AAD7-44D8-BBD7-CCE9431645EC}">
                        <a14:shadowObscured xmlns:a14="http://schemas.microsoft.com/office/drawing/2010/main"/>
                      </a:ext>
                    </a:extLst>
                  </pic:spPr>
                </pic:pic>
              </a:graphicData>
            </a:graphic>
          </wp:inline>
        </w:drawing>
      </w:r>
    </w:p>
    <w:p w14:paraId="7F5EA560" w14:textId="5C82FBDA" w:rsidR="00A07156" w:rsidRPr="0088776F" w:rsidRDefault="00A07156" w:rsidP="00A07156">
      <w:pPr>
        <w:spacing w:line="276" w:lineRule="auto"/>
        <w:rPr>
          <w:rFonts w:asciiTheme="minorHAnsi" w:hAnsiTheme="minorHAnsi" w:cstheme="minorHAnsi"/>
          <w:sz w:val="20"/>
        </w:rPr>
      </w:pPr>
    </w:p>
    <w:p w14:paraId="00FACA57" w14:textId="0458C6D1" w:rsidR="00A07156" w:rsidRPr="0088776F" w:rsidRDefault="005E1973" w:rsidP="00A91452">
      <w:pPr>
        <w:pStyle w:val="Heading1"/>
        <w:jc w:val="center"/>
        <w:rPr>
          <w:rFonts w:asciiTheme="minorHAnsi" w:hAnsiTheme="minorHAnsi" w:cstheme="minorHAnsi"/>
          <w:sz w:val="20"/>
        </w:rPr>
      </w:pPr>
      <w:r>
        <w:t>Community Health Inclusion Index (</w:t>
      </w:r>
      <w:r w:rsidR="00A91452" w:rsidRPr="00A91452">
        <w:t>CHII</w:t>
      </w:r>
      <w:r>
        <w:t>)</w:t>
      </w:r>
      <w:r w:rsidR="00A91452" w:rsidRPr="00A91452">
        <w:t xml:space="preserve"> Activity Shopping List</w:t>
      </w:r>
    </w:p>
    <w:p w14:paraId="0760B78E" w14:textId="77777777" w:rsidR="00A91452" w:rsidRDefault="00A91452" w:rsidP="008D2D73"/>
    <w:p w14:paraId="7A3D54FA" w14:textId="6F30BFD2" w:rsidR="00A91452" w:rsidRPr="006B145C" w:rsidRDefault="00A91452" w:rsidP="006B145C">
      <w:pPr>
        <w:pStyle w:val="Heading2"/>
        <w:spacing w:after="240"/>
        <w:rPr>
          <w:sz w:val="28"/>
          <w:szCs w:val="28"/>
        </w:rPr>
      </w:pPr>
      <w:r w:rsidRPr="006B145C">
        <w:rPr>
          <w:sz w:val="28"/>
          <w:szCs w:val="28"/>
        </w:rPr>
        <w:t>Purpose</w:t>
      </w:r>
    </w:p>
    <w:p w14:paraId="082A84D7" w14:textId="08D9B41B" w:rsidR="00A91452" w:rsidRDefault="00CD555B" w:rsidP="00A91452">
      <w:pPr>
        <w:rPr>
          <w:sz w:val="24"/>
          <w:szCs w:val="28"/>
        </w:rPr>
      </w:pPr>
      <w:r w:rsidRPr="00CD555B">
        <w:rPr>
          <w:sz w:val="24"/>
          <w:szCs w:val="28"/>
        </w:rPr>
        <w:t xml:space="preserve">This sample shopping list includes materials you can use for in-person CHII activities. During these activities, participants practice using tools to look at how accessible and </w:t>
      </w:r>
      <w:r w:rsidR="005826CD">
        <w:rPr>
          <w:sz w:val="24"/>
          <w:szCs w:val="28"/>
        </w:rPr>
        <w:t xml:space="preserve">inclusive </w:t>
      </w:r>
      <w:r w:rsidRPr="00CD555B">
        <w:rPr>
          <w:sz w:val="24"/>
          <w:szCs w:val="28"/>
        </w:rPr>
        <w:t>buildings and community spaces are for everyone.</w:t>
      </w:r>
    </w:p>
    <w:p w14:paraId="7C6FDD58" w14:textId="77777777" w:rsidR="00CD555B" w:rsidRPr="006B145C" w:rsidRDefault="00CD555B" w:rsidP="00A91452">
      <w:pPr>
        <w:rPr>
          <w:sz w:val="24"/>
          <w:szCs w:val="28"/>
        </w:rPr>
      </w:pPr>
    </w:p>
    <w:p w14:paraId="4C88EC5E" w14:textId="71DD4998" w:rsidR="00781B3F" w:rsidRPr="002320B7" w:rsidRDefault="00A91452" w:rsidP="002320B7">
      <w:pPr>
        <w:pStyle w:val="Heading2"/>
        <w:spacing w:after="240"/>
        <w:rPr>
          <w:sz w:val="28"/>
          <w:szCs w:val="28"/>
        </w:rPr>
      </w:pPr>
      <w:r w:rsidRPr="006B145C">
        <w:rPr>
          <w:sz w:val="28"/>
          <w:szCs w:val="28"/>
        </w:rPr>
        <w:t>Recommended Materials</w:t>
      </w:r>
      <w:r w:rsidR="006B145C" w:rsidRPr="006B145C">
        <w:rPr>
          <w:sz w:val="28"/>
          <w:szCs w:val="28"/>
        </w:rPr>
        <w:t xml:space="preserve"> </w:t>
      </w:r>
    </w:p>
    <w:p w14:paraId="03DF1643" w14:textId="7CDE9233" w:rsidR="002320B7" w:rsidRDefault="002320B7" w:rsidP="005E2BCF">
      <w:pPr>
        <w:pStyle w:val="ListParagraph"/>
        <w:numPr>
          <w:ilvl w:val="0"/>
          <w:numId w:val="4"/>
        </w:numPr>
        <w:rPr>
          <w:sz w:val="24"/>
          <w:szCs w:val="28"/>
        </w:rPr>
      </w:pPr>
      <w:r>
        <w:rPr>
          <w:sz w:val="24"/>
          <w:szCs w:val="28"/>
        </w:rPr>
        <w:t>Printed copies of the CHII</w:t>
      </w:r>
    </w:p>
    <w:p w14:paraId="70887622" w14:textId="515D5051" w:rsidR="00A91452" w:rsidRPr="006B145C" w:rsidRDefault="00A91452" w:rsidP="005E2BCF">
      <w:pPr>
        <w:pStyle w:val="ListParagraph"/>
        <w:numPr>
          <w:ilvl w:val="0"/>
          <w:numId w:val="4"/>
        </w:numPr>
        <w:rPr>
          <w:sz w:val="24"/>
          <w:szCs w:val="28"/>
        </w:rPr>
      </w:pPr>
      <w:r w:rsidRPr="002320B7">
        <w:rPr>
          <w:sz w:val="24"/>
          <w:szCs w:val="28"/>
        </w:rPr>
        <w:t>Tool belt or tool pouch</w:t>
      </w:r>
    </w:p>
    <w:p w14:paraId="3E28DA4E" w14:textId="6BEE94F2" w:rsidR="00A91452" w:rsidRPr="006B145C" w:rsidRDefault="00A91452" w:rsidP="005E2BCF">
      <w:pPr>
        <w:pStyle w:val="ListParagraph"/>
        <w:numPr>
          <w:ilvl w:val="0"/>
          <w:numId w:val="4"/>
        </w:numPr>
        <w:rPr>
          <w:sz w:val="24"/>
          <w:szCs w:val="28"/>
        </w:rPr>
      </w:pPr>
      <w:r w:rsidRPr="002320B7">
        <w:rPr>
          <w:sz w:val="24"/>
          <w:szCs w:val="28"/>
        </w:rPr>
        <w:t>Tape measure</w:t>
      </w:r>
    </w:p>
    <w:p w14:paraId="404BC82A" w14:textId="16695DE5" w:rsidR="00A91452" w:rsidRPr="006B145C" w:rsidRDefault="00A91452" w:rsidP="005E2BCF">
      <w:pPr>
        <w:pStyle w:val="ListParagraph"/>
        <w:numPr>
          <w:ilvl w:val="0"/>
          <w:numId w:val="4"/>
        </w:numPr>
        <w:rPr>
          <w:sz w:val="24"/>
          <w:szCs w:val="28"/>
        </w:rPr>
      </w:pPr>
      <w:r w:rsidRPr="002320B7">
        <w:rPr>
          <w:sz w:val="24"/>
          <w:szCs w:val="28"/>
        </w:rPr>
        <w:t>Digital angle gauge or inclinometer</w:t>
      </w:r>
    </w:p>
    <w:p w14:paraId="364AC754" w14:textId="3BD403AE" w:rsidR="00A91452" w:rsidRPr="006B145C" w:rsidRDefault="00A91452" w:rsidP="005E2BCF">
      <w:pPr>
        <w:pStyle w:val="ListParagraph"/>
        <w:numPr>
          <w:ilvl w:val="0"/>
          <w:numId w:val="4"/>
        </w:numPr>
        <w:rPr>
          <w:sz w:val="24"/>
          <w:szCs w:val="28"/>
        </w:rPr>
      </w:pPr>
      <w:r w:rsidRPr="002320B7">
        <w:rPr>
          <w:sz w:val="24"/>
          <w:szCs w:val="28"/>
        </w:rPr>
        <w:t>Door pressure gauge</w:t>
      </w:r>
    </w:p>
    <w:p w14:paraId="7AD91187" w14:textId="7C841317" w:rsidR="00042AFE" w:rsidRPr="006B145C" w:rsidRDefault="00A91452" w:rsidP="008D2D73">
      <w:pPr>
        <w:pStyle w:val="ListParagraph"/>
        <w:numPr>
          <w:ilvl w:val="0"/>
          <w:numId w:val="4"/>
        </w:numPr>
        <w:rPr>
          <w:sz w:val="24"/>
          <w:szCs w:val="28"/>
        </w:rPr>
      </w:pPr>
      <w:r w:rsidRPr="002320B7">
        <w:rPr>
          <w:sz w:val="24"/>
          <w:szCs w:val="28"/>
        </w:rPr>
        <w:t>Small notebook and pen set</w:t>
      </w:r>
    </w:p>
    <w:p w14:paraId="5715927E" w14:textId="77777777" w:rsidR="00042AFE" w:rsidRPr="006B145C" w:rsidRDefault="00042AFE" w:rsidP="008D2D73">
      <w:pPr>
        <w:rPr>
          <w:sz w:val="24"/>
          <w:szCs w:val="28"/>
        </w:rPr>
      </w:pPr>
    </w:p>
    <w:p w14:paraId="6574B1B9" w14:textId="77777777" w:rsidR="00042AFE" w:rsidRPr="006B145C" w:rsidRDefault="00042AFE" w:rsidP="008D2D73">
      <w:pPr>
        <w:rPr>
          <w:sz w:val="24"/>
          <w:szCs w:val="28"/>
        </w:rPr>
      </w:pPr>
    </w:p>
    <w:p w14:paraId="60A45318" w14:textId="77777777" w:rsidR="00042AFE" w:rsidRDefault="00042AFE" w:rsidP="008D2D73"/>
    <w:p w14:paraId="76F1DBA8" w14:textId="77777777" w:rsidR="00042AFE" w:rsidRDefault="00042AFE" w:rsidP="008D2D73"/>
    <w:p w14:paraId="1E584933" w14:textId="77777777" w:rsidR="00C95E6F" w:rsidRDefault="00C95E6F" w:rsidP="008D2D73"/>
    <w:p w14:paraId="7BBFE9BF" w14:textId="77777777" w:rsidR="00042AFE" w:rsidRDefault="00042AFE" w:rsidP="008D2D73"/>
    <w:p w14:paraId="581EB4B3" w14:textId="77777777" w:rsidR="00042AFE" w:rsidRDefault="00042AFE" w:rsidP="008D2D73"/>
    <w:p w14:paraId="0588EA85" w14:textId="77777777" w:rsidR="00042AFE" w:rsidRDefault="00042AFE" w:rsidP="008D2D73"/>
    <w:p w14:paraId="109E5E32" w14:textId="77777777" w:rsidR="00042AFE" w:rsidRDefault="00042AFE" w:rsidP="008D2D73"/>
    <w:p w14:paraId="2ACCC0E8" w14:textId="77777777" w:rsidR="006B145C" w:rsidRDefault="006B145C" w:rsidP="008D2D73"/>
    <w:p w14:paraId="0F5D9392" w14:textId="77777777" w:rsidR="006B145C" w:rsidRDefault="006B145C" w:rsidP="008D2D73"/>
    <w:p w14:paraId="6A6E76B8" w14:textId="77777777" w:rsidR="006B145C" w:rsidRDefault="006B145C" w:rsidP="008D2D73"/>
    <w:p w14:paraId="24B91F14" w14:textId="77777777" w:rsidR="006B145C" w:rsidRDefault="006B145C" w:rsidP="008D2D73"/>
    <w:p w14:paraId="6A314167" w14:textId="77777777" w:rsidR="006B145C" w:rsidRDefault="006B145C" w:rsidP="008D2D73"/>
    <w:p w14:paraId="68D2CA7C" w14:textId="77777777" w:rsidR="006B145C" w:rsidRDefault="006B145C" w:rsidP="008D2D73"/>
    <w:p w14:paraId="457BC483" w14:textId="77777777" w:rsidR="006B145C" w:rsidRDefault="006B145C" w:rsidP="008D2D73"/>
    <w:p w14:paraId="0E9B1520" w14:textId="07AEDA6B" w:rsidR="00042AFE" w:rsidRDefault="00042AFE" w:rsidP="008D2D73"/>
    <w:p w14:paraId="2B704CC6" w14:textId="77777777" w:rsidR="00042AFE" w:rsidRDefault="00042AFE" w:rsidP="008D2D73"/>
    <w:p w14:paraId="3D32369F" w14:textId="7FFB05F7" w:rsidR="00042AFE" w:rsidRPr="00A07156" w:rsidRDefault="00042AFE" w:rsidP="008D2D73">
      <w:r w:rsidRPr="00042AFE">
        <w:t>This project is supported, in part by the Ohio Developmental Disabilities Council, under grant number 23CH01FA2</w:t>
      </w:r>
      <w:r w:rsidR="00C170CE">
        <w:t>5</w:t>
      </w:r>
      <w:r w:rsidRPr="00042AFE">
        <w:t xml:space="preserve"> from the U.S. Administration for Community Living, Department of Health and Human Services, Washington, D.C. 20201. Grantees undertaking projects with government sponsorship are encouraged to express freely their findings and conclusions. Points of view or opinions do not, therefore, necessarily represent official ACL policy.</w:t>
      </w:r>
    </w:p>
    <w:sectPr w:rsidR="00042AFE" w:rsidRPr="00A07156" w:rsidSect="00161F18">
      <w:footerReference w:type="default" r:id="rId11"/>
      <w:footerReference w:type="first" r:id="rId12"/>
      <w:pgSz w:w="12240" w:h="15840"/>
      <w:pgMar w:top="1440" w:right="1080" w:bottom="1440" w:left="108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B4CFF" w14:textId="77777777" w:rsidR="00852B35" w:rsidRDefault="00852B35" w:rsidP="00A07156">
      <w:r>
        <w:separator/>
      </w:r>
    </w:p>
  </w:endnote>
  <w:endnote w:type="continuationSeparator" w:id="0">
    <w:p w14:paraId="4C477E32" w14:textId="77777777" w:rsidR="00852B35" w:rsidRDefault="00852B35" w:rsidP="00A07156">
      <w:r>
        <w:continuationSeparator/>
      </w:r>
    </w:p>
  </w:endnote>
  <w:endnote w:type="continuationNotice" w:id="1">
    <w:p w14:paraId="25F08F4B" w14:textId="77777777" w:rsidR="00852B35" w:rsidRDefault="00852B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Open Sans" w:hAnsi="Open Sans" w:cs="Open Sans"/>
        <w:color w:val="17274F"/>
        <w:sz w:val="20"/>
        <w:szCs w:val="20"/>
      </w:rPr>
      <w:id w:val="-710569090"/>
      <w:docPartObj>
        <w:docPartGallery w:val="Page Numbers (Bottom of Page)"/>
        <w:docPartUnique/>
      </w:docPartObj>
    </w:sdtPr>
    <w:sdtEndPr>
      <w:rPr>
        <w:color w:val="17274F" w:themeColor="text2"/>
      </w:rPr>
    </w:sdtEndPr>
    <w:sdtContent>
      <w:sdt>
        <w:sdtPr>
          <w:rPr>
            <w:rFonts w:ascii="Open Sans" w:hAnsi="Open Sans" w:cs="Open Sans"/>
            <w:color w:val="17274F"/>
            <w:sz w:val="20"/>
            <w:szCs w:val="20"/>
          </w:rPr>
          <w:id w:val="1585561917"/>
          <w:docPartObj>
            <w:docPartGallery w:val="Page Numbers (Top of Page)"/>
            <w:docPartUnique/>
          </w:docPartObj>
        </w:sdtPr>
        <w:sdtEndPr>
          <w:rPr>
            <w:color w:val="17274F" w:themeColor="text2"/>
          </w:rPr>
        </w:sdtEndPr>
        <w:sdtContent>
          <w:sdt>
            <w:sdtPr>
              <w:rPr>
                <w:rFonts w:ascii="Open Sans" w:eastAsia="Calibri" w:hAnsi="Open Sans" w:cs="Open Sans"/>
                <w:color w:val="17274F"/>
                <w:sz w:val="20"/>
                <w:szCs w:val="20"/>
              </w:rPr>
              <w:id w:val="-1060479314"/>
              <w:docPartObj>
                <w:docPartGallery w:val="Page Numbers (Bottom of Page)"/>
                <w:docPartUnique/>
              </w:docPartObj>
            </w:sdtPr>
            <w:sdtEndPr>
              <w:rPr>
                <w:color w:val="17274F" w:themeColor="text2"/>
              </w:rPr>
            </w:sdtEndPr>
            <w:sdtContent>
              <w:sdt>
                <w:sdtPr>
                  <w:rPr>
                    <w:rFonts w:eastAsia="Calibri"/>
                    <w:sz w:val="20"/>
                    <w:szCs w:val="22"/>
                  </w:rPr>
                  <w:id w:val="-2056375424"/>
                  <w:docPartObj>
                    <w:docPartGallery w:val="Page Numbers (Top of Page)"/>
                    <w:docPartUnique/>
                  </w:docPartObj>
                </w:sdtPr>
                <w:sdtEndPr>
                  <w:rPr>
                    <w:rFonts w:ascii="Open Sans" w:hAnsi="Open Sans" w:cs="Open Sans"/>
                    <w:color w:val="17274F"/>
                    <w:szCs w:val="20"/>
                  </w:rPr>
                </w:sdtEndPr>
                <w:sdtContent>
                  <w:p w14:paraId="25ECB258" w14:textId="7DE25FE1" w:rsidR="0043716B" w:rsidRPr="009F3DA6" w:rsidRDefault="009A6254" w:rsidP="006D42C1">
                    <w:pPr>
                      <w:pBdr>
                        <w:top w:val="single" w:sz="4" w:space="1" w:color="auto"/>
                      </w:pBdr>
                      <w:tabs>
                        <w:tab w:val="center" w:pos="4680"/>
                        <w:tab w:val="right" w:pos="9360"/>
                      </w:tabs>
                      <w:jc w:val="center"/>
                      <w:rPr>
                        <w:rFonts w:eastAsia="Calibri"/>
                        <w:sz w:val="20"/>
                        <w:szCs w:val="22"/>
                      </w:rPr>
                    </w:pPr>
                    <w:r w:rsidRPr="009A6254">
                      <w:rPr>
                        <w:rFonts w:eastAsia="Calibri"/>
                        <w:sz w:val="20"/>
                        <w:szCs w:val="22"/>
                      </w:rPr>
                      <w:t>Ohio Developmental Disabilities Council</w:t>
                    </w:r>
                    <w:r>
                      <w:rPr>
                        <w:rFonts w:eastAsia="Calibri"/>
                        <w:sz w:val="20"/>
                        <w:szCs w:val="22"/>
                      </w:rPr>
                      <w:t xml:space="preserve"> </w:t>
                    </w:r>
                    <w:r w:rsidRPr="009F3DA6">
                      <w:rPr>
                        <w:rFonts w:eastAsia="Calibri"/>
                        <w:sz w:val="20"/>
                        <w:szCs w:val="22"/>
                      </w:rPr>
                      <w:t xml:space="preserve">| </w:t>
                    </w:r>
                    <w:r w:rsidRPr="009A6254">
                      <w:rPr>
                        <w:rFonts w:eastAsia="Calibri"/>
                        <w:sz w:val="20"/>
                        <w:szCs w:val="22"/>
                      </w:rPr>
                      <w:t>1810 Sullivant Avenue, Columbus, OH 43222</w:t>
                    </w:r>
                    <w:r>
                      <w:rPr>
                        <w:rFonts w:eastAsia="Calibri"/>
                        <w:sz w:val="20"/>
                        <w:szCs w:val="22"/>
                      </w:rPr>
                      <w:t xml:space="preserve"> </w:t>
                    </w:r>
                    <w:r w:rsidRPr="009F3DA6">
                      <w:rPr>
                        <w:rFonts w:eastAsia="Calibri"/>
                        <w:sz w:val="20"/>
                        <w:szCs w:val="22"/>
                      </w:rPr>
                      <w:t xml:space="preserve">| </w:t>
                    </w:r>
                    <w:r w:rsidRPr="009A6254">
                      <w:rPr>
                        <w:rFonts w:eastAsia="Calibri"/>
                        <w:sz w:val="20"/>
                        <w:szCs w:val="22"/>
                      </w:rPr>
                      <w:t>614-466-5205</w:t>
                    </w:r>
                    <w:r>
                      <w:rPr>
                        <w:rFonts w:eastAsia="Calibri"/>
                        <w:sz w:val="20"/>
                        <w:szCs w:val="22"/>
                      </w:rPr>
                      <w:t xml:space="preserve"> </w:t>
                    </w:r>
                    <w:r w:rsidRPr="009F3DA6">
                      <w:rPr>
                        <w:rFonts w:eastAsia="Calibri"/>
                        <w:sz w:val="20"/>
                        <w:szCs w:val="22"/>
                      </w:rPr>
                      <w:t xml:space="preserve">| </w:t>
                    </w:r>
                    <w:r w:rsidRPr="009A6254">
                      <w:rPr>
                        <w:sz w:val="20"/>
                        <w:szCs w:val="22"/>
                      </w:rPr>
                      <w:t>ddc.ohio.gov</w:t>
                    </w:r>
                    <w:r w:rsidRPr="009F3DA6">
                      <w:rPr>
                        <w:rFonts w:eastAsia="Calibri"/>
                        <w:sz w:val="20"/>
                        <w:szCs w:val="22"/>
                      </w:rPr>
                      <w:t xml:space="preserve"> | Page </w:t>
                    </w:r>
                    <w:r w:rsidRPr="009F3DA6">
                      <w:rPr>
                        <w:rFonts w:eastAsia="Calibri"/>
                        <w:sz w:val="20"/>
                        <w:szCs w:val="22"/>
                      </w:rPr>
                      <w:fldChar w:fldCharType="begin"/>
                    </w:r>
                    <w:r w:rsidRPr="009F3DA6">
                      <w:rPr>
                        <w:rFonts w:eastAsia="Calibri"/>
                        <w:sz w:val="20"/>
                        <w:szCs w:val="22"/>
                      </w:rPr>
                      <w:instrText xml:space="preserve"> PAGE </w:instrText>
                    </w:r>
                    <w:r w:rsidRPr="009F3DA6">
                      <w:rPr>
                        <w:rFonts w:eastAsia="Calibri"/>
                        <w:sz w:val="20"/>
                        <w:szCs w:val="22"/>
                      </w:rPr>
                      <w:fldChar w:fldCharType="separate"/>
                    </w:r>
                    <w:r w:rsidRPr="009F3DA6">
                      <w:rPr>
                        <w:rFonts w:eastAsia="Calibri"/>
                        <w:sz w:val="20"/>
                        <w:szCs w:val="22"/>
                      </w:rPr>
                      <w:t>1</w:t>
                    </w:r>
                    <w:r w:rsidRPr="009F3DA6">
                      <w:rPr>
                        <w:rFonts w:eastAsia="Calibri"/>
                        <w:sz w:val="20"/>
                        <w:szCs w:val="22"/>
                      </w:rPr>
                      <w:fldChar w:fldCharType="end"/>
                    </w:r>
                    <w:r w:rsidRPr="009F3DA6">
                      <w:rPr>
                        <w:rFonts w:eastAsia="Calibri"/>
                        <w:sz w:val="20"/>
                        <w:szCs w:val="22"/>
                      </w:rPr>
                      <w:t xml:space="preserve"> of </w:t>
                    </w:r>
                    <w:r w:rsidRPr="009F3DA6">
                      <w:rPr>
                        <w:rFonts w:eastAsia="Calibri"/>
                        <w:sz w:val="20"/>
                        <w:szCs w:val="22"/>
                      </w:rPr>
                      <w:fldChar w:fldCharType="begin"/>
                    </w:r>
                    <w:r w:rsidRPr="009F3DA6">
                      <w:rPr>
                        <w:rFonts w:eastAsia="Calibri"/>
                        <w:sz w:val="20"/>
                        <w:szCs w:val="22"/>
                      </w:rPr>
                      <w:instrText xml:space="preserve"> NUMPAGES  </w:instrText>
                    </w:r>
                    <w:r w:rsidRPr="009F3DA6">
                      <w:rPr>
                        <w:rFonts w:eastAsia="Calibri"/>
                        <w:sz w:val="20"/>
                        <w:szCs w:val="22"/>
                      </w:rPr>
                      <w:fldChar w:fldCharType="separate"/>
                    </w:r>
                    <w:r w:rsidRPr="009F3DA6">
                      <w:rPr>
                        <w:rFonts w:eastAsia="Calibri"/>
                        <w:sz w:val="20"/>
                        <w:szCs w:val="22"/>
                      </w:rPr>
                      <w:t>1</w:t>
                    </w:r>
                    <w:r w:rsidRPr="009F3DA6">
                      <w:rPr>
                        <w:rFonts w:eastAsia="Calibri"/>
                        <w:sz w:val="20"/>
                        <w:szCs w:val="22"/>
                      </w:rPr>
                      <w:fldChar w:fldCharType="end"/>
                    </w:r>
                    <w:r w:rsidRPr="009F3DA6">
                      <w:rPr>
                        <w:rFonts w:eastAsia="Calibri"/>
                        <w:sz w:val="20"/>
                        <w:szCs w:val="22"/>
                      </w:rPr>
                      <w:t xml:space="preserve"> </w:t>
                    </w:r>
                  </w:p>
                  <w:p w14:paraId="0482A7E6" w14:textId="77777777" w:rsidR="0043716B" w:rsidRPr="0014616B" w:rsidRDefault="00000000" w:rsidP="006D42C1">
                    <w:pPr>
                      <w:pBdr>
                        <w:top w:val="single" w:sz="4" w:space="1" w:color="auto"/>
                      </w:pBdr>
                      <w:tabs>
                        <w:tab w:val="center" w:pos="4680"/>
                        <w:tab w:val="right" w:pos="9360"/>
                      </w:tabs>
                      <w:jc w:val="center"/>
                      <w:rPr>
                        <w:rFonts w:ascii="Open Sans" w:eastAsia="Calibri" w:hAnsi="Open Sans" w:cs="Open Sans"/>
                        <w:color w:val="17274F"/>
                        <w:sz w:val="20"/>
                        <w:szCs w:val="20"/>
                      </w:rPr>
                    </w:pPr>
                  </w:p>
                </w:sdtContent>
              </w:sdt>
            </w:sdtContent>
          </w:sdt>
        </w:sdtContent>
      </w:sdt>
    </w:sdtContent>
  </w:sdt>
  <w:p w14:paraId="236FD270" w14:textId="77777777" w:rsidR="0043716B" w:rsidRPr="0014616B" w:rsidRDefault="00902B06" w:rsidP="00C64244">
    <w:pPr>
      <w:pStyle w:val="Footer"/>
      <w:jc w:val="center"/>
      <w:rPr>
        <w:rFonts w:ascii="Open Sans" w:hAnsi="Open Sans" w:cs="Open Sans"/>
        <w:color w:val="17274F"/>
        <w:sz w:val="20"/>
        <w:szCs w:val="20"/>
      </w:rPr>
    </w:pPr>
    <w:r w:rsidRPr="0014616B">
      <w:rPr>
        <w:rFonts w:ascii="Open Sans" w:eastAsia="Calibri" w:hAnsi="Open Sans" w:cs="Open Sans"/>
        <w:noProof/>
        <w:color w:val="17274F"/>
        <w:sz w:val="20"/>
        <w:szCs w:val="20"/>
      </w:rPr>
      <w:drawing>
        <wp:inline distT="0" distB="0" distL="0" distR="0" wp14:anchorId="7DE9679C" wp14:editId="44F7B381">
          <wp:extent cx="182880" cy="182880"/>
          <wp:effectExtent l="0" t="0" r="7620" b="7620"/>
          <wp:docPr id="1707557447" name="Picture 1707557447" descr="Twitter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557447" name="Picture 1707557447" descr="Twitter link"/>
                  <pic:cNvPicPr/>
                </pic:nvPicPr>
                <pic:blipFill>
                  <a:blip r:embed="rId1">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14616B">
      <w:rPr>
        <w:rFonts w:ascii="Open Sans" w:hAnsi="Open Sans" w:cs="Open Sans"/>
        <w:color w:val="17274F"/>
        <w:sz w:val="20"/>
        <w:szCs w:val="20"/>
      </w:rPr>
      <w:t xml:space="preserve">  </w:t>
    </w:r>
    <w:r w:rsidRPr="0014616B">
      <w:rPr>
        <w:rFonts w:ascii="Open Sans" w:eastAsia="Calibri" w:hAnsi="Open Sans" w:cs="Open Sans"/>
        <w:noProof/>
        <w:color w:val="17274F"/>
        <w:sz w:val="20"/>
        <w:szCs w:val="20"/>
      </w:rPr>
      <w:drawing>
        <wp:inline distT="0" distB="0" distL="0" distR="0" wp14:anchorId="63540928" wp14:editId="1C525643">
          <wp:extent cx="182880" cy="182880"/>
          <wp:effectExtent l="0" t="0" r="7620" b="7620"/>
          <wp:docPr id="1832772071" name="Picture 1832772071" descr="LinkedIn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772071" name="Picture 1832772071" descr="LinkedIn link"/>
                  <pic:cNvPicPr/>
                </pic:nvPicPr>
                <pic:blipFill>
                  <a:blip r:embed="rId2">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14616B">
      <w:rPr>
        <w:rFonts w:ascii="Open Sans" w:hAnsi="Open Sans" w:cs="Open Sans"/>
        <w:color w:val="17274F"/>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Calibri"/>
      </w:rPr>
      <w:id w:val="-1458869100"/>
      <w:docPartObj>
        <w:docPartGallery w:val="Page Numbers (Bottom of Page)"/>
        <w:docPartUnique/>
      </w:docPartObj>
    </w:sdtPr>
    <w:sdtEndPr>
      <w:rPr>
        <w:sz w:val="19"/>
        <w:szCs w:val="19"/>
      </w:rPr>
    </w:sdtEndPr>
    <w:sdtContent>
      <w:sdt>
        <w:sdtPr>
          <w:rPr>
            <w:rFonts w:eastAsia="Calibri"/>
            <w:sz w:val="19"/>
            <w:szCs w:val="19"/>
          </w:rPr>
          <w:id w:val="860082579"/>
          <w:docPartObj>
            <w:docPartGallery w:val="Page Numbers (Top of Page)"/>
            <w:docPartUnique/>
          </w:docPartObj>
        </w:sdtPr>
        <w:sdtContent>
          <w:p w14:paraId="646BA667" w14:textId="77777777" w:rsidR="0043716B" w:rsidRPr="000A069A" w:rsidRDefault="00902B06" w:rsidP="000A069A">
            <w:pPr>
              <w:tabs>
                <w:tab w:val="center" w:pos="4680"/>
                <w:tab w:val="right" w:pos="9360"/>
              </w:tabs>
              <w:jc w:val="center"/>
              <w:rPr>
                <w:rFonts w:eastAsia="Calibri"/>
                <w:sz w:val="19"/>
                <w:szCs w:val="19"/>
              </w:rPr>
            </w:pPr>
            <w:r w:rsidRPr="000A069A">
              <w:rPr>
                <w:rFonts w:eastAsia="Calibri"/>
                <w:sz w:val="19"/>
                <w:szCs w:val="19"/>
              </w:rPr>
              <w:t xml:space="preserve">ServeOhio | 30 East Broad Street, Suite 2487 | Columbus, Ohio 43215 | 614-728-2916 | </w:t>
            </w:r>
            <w:hyperlink r:id="rId1" w:history="1">
              <w:r w:rsidR="0043716B" w:rsidRPr="000A069A">
                <w:rPr>
                  <w:rFonts w:eastAsia="Calibri"/>
                  <w:color w:val="0000FF"/>
                  <w:sz w:val="19"/>
                  <w:szCs w:val="19"/>
                  <w:u w:val="single"/>
                </w:rPr>
                <w:t>www.serveohio.org</w:t>
              </w:r>
            </w:hyperlink>
            <w:r w:rsidRPr="000A069A">
              <w:rPr>
                <w:rFonts w:eastAsia="Calibri"/>
                <w:sz w:val="19"/>
                <w:szCs w:val="19"/>
              </w:rPr>
              <w:t xml:space="preserve"> | Page </w:t>
            </w:r>
            <w:r w:rsidRPr="000A069A">
              <w:rPr>
                <w:rFonts w:eastAsia="Calibri"/>
                <w:b/>
                <w:bCs/>
                <w:sz w:val="19"/>
                <w:szCs w:val="19"/>
              </w:rPr>
              <w:fldChar w:fldCharType="begin"/>
            </w:r>
            <w:r w:rsidRPr="000A069A">
              <w:rPr>
                <w:rFonts w:eastAsia="Calibri"/>
                <w:b/>
                <w:bCs/>
                <w:sz w:val="19"/>
                <w:szCs w:val="19"/>
              </w:rPr>
              <w:instrText xml:space="preserve"> PAGE </w:instrText>
            </w:r>
            <w:r w:rsidRPr="000A069A">
              <w:rPr>
                <w:rFonts w:eastAsia="Calibri"/>
                <w:b/>
                <w:bCs/>
                <w:sz w:val="19"/>
                <w:szCs w:val="19"/>
              </w:rPr>
              <w:fldChar w:fldCharType="separate"/>
            </w:r>
            <w:r>
              <w:rPr>
                <w:rFonts w:eastAsia="Calibri"/>
                <w:b/>
                <w:bCs/>
                <w:noProof/>
                <w:sz w:val="19"/>
                <w:szCs w:val="19"/>
              </w:rPr>
              <w:t>1</w:t>
            </w:r>
            <w:r w:rsidRPr="000A069A">
              <w:rPr>
                <w:rFonts w:eastAsia="Calibri"/>
                <w:b/>
                <w:bCs/>
                <w:sz w:val="19"/>
                <w:szCs w:val="19"/>
              </w:rPr>
              <w:fldChar w:fldCharType="end"/>
            </w:r>
            <w:r w:rsidRPr="000A069A">
              <w:rPr>
                <w:rFonts w:eastAsia="Calibri"/>
                <w:sz w:val="19"/>
                <w:szCs w:val="19"/>
              </w:rPr>
              <w:t xml:space="preserve"> of </w:t>
            </w:r>
            <w:r w:rsidRPr="000A069A">
              <w:rPr>
                <w:rFonts w:eastAsia="Calibri"/>
                <w:b/>
                <w:bCs/>
                <w:sz w:val="19"/>
                <w:szCs w:val="19"/>
              </w:rPr>
              <w:fldChar w:fldCharType="begin"/>
            </w:r>
            <w:r w:rsidRPr="000A069A">
              <w:rPr>
                <w:rFonts w:eastAsia="Calibri"/>
                <w:b/>
                <w:bCs/>
                <w:sz w:val="19"/>
                <w:szCs w:val="19"/>
              </w:rPr>
              <w:instrText xml:space="preserve"> NUMPAGES  </w:instrText>
            </w:r>
            <w:r w:rsidRPr="000A069A">
              <w:rPr>
                <w:rFonts w:eastAsia="Calibri"/>
                <w:b/>
                <w:bCs/>
                <w:sz w:val="19"/>
                <w:szCs w:val="19"/>
              </w:rPr>
              <w:fldChar w:fldCharType="separate"/>
            </w:r>
            <w:r>
              <w:rPr>
                <w:rFonts w:eastAsia="Calibri"/>
                <w:b/>
                <w:bCs/>
                <w:noProof/>
                <w:sz w:val="19"/>
                <w:szCs w:val="19"/>
              </w:rPr>
              <w:t>1</w:t>
            </w:r>
            <w:r w:rsidRPr="000A069A">
              <w:rPr>
                <w:rFonts w:eastAsia="Calibri"/>
                <w:b/>
                <w:bCs/>
                <w:sz w:val="19"/>
                <w:szCs w:val="19"/>
              </w:rPr>
              <w:fldChar w:fldCharType="end"/>
            </w:r>
          </w:p>
        </w:sdtContent>
      </w:sdt>
    </w:sdtContent>
  </w:sdt>
  <w:p w14:paraId="10DBA007" w14:textId="77777777" w:rsidR="0043716B" w:rsidRPr="000A069A" w:rsidRDefault="0043716B" w:rsidP="000A069A">
    <w:pPr>
      <w:tabs>
        <w:tab w:val="center" w:pos="4680"/>
        <w:tab w:val="right" w:pos="9360"/>
      </w:tabs>
      <w:jc w:val="center"/>
      <w:rPr>
        <w:rFonts w:eastAsia="Calibri"/>
        <w:sz w:val="19"/>
        <w:szCs w:val="19"/>
      </w:rPr>
    </w:pPr>
  </w:p>
  <w:p w14:paraId="5496E184" w14:textId="77777777" w:rsidR="0043716B" w:rsidRDefault="004371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B0918" w14:textId="77777777" w:rsidR="00852B35" w:rsidRDefault="00852B35" w:rsidP="00A07156">
      <w:r>
        <w:separator/>
      </w:r>
    </w:p>
  </w:footnote>
  <w:footnote w:type="continuationSeparator" w:id="0">
    <w:p w14:paraId="194B9C90" w14:textId="77777777" w:rsidR="00852B35" w:rsidRDefault="00852B35" w:rsidP="00A07156">
      <w:r>
        <w:continuationSeparator/>
      </w:r>
    </w:p>
  </w:footnote>
  <w:footnote w:type="continuationNotice" w:id="1">
    <w:p w14:paraId="2327B639" w14:textId="77777777" w:rsidR="00852B35" w:rsidRDefault="00852B3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65983"/>
    <w:multiLevelType w:val="hybridMultilevel"/>
    <w:tmpl w:val="A198D3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52A83AC7"/>
    <w:multiLevelType w:val="hybridMultilevel"/>
    <w:tmpl w:val="4F54C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3FE306D"/>
    <w:multiLevelType w:val="hybridMultilevel"/>
    <w:tmpl w:val="0D12CA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4236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78618922">
    <w:abstractNumId w:val="0"/>
  </w:num>
  <w:num w:numId="3" w16cid:durableId="382215379">
    <w:abstractNumId w:val="2"/>
  </w:num>
  <w:num w:numId="4" w16cid:durableId="5326169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156"/>
    <w:rsid w:val="00042AFE"/>
    <w:rsid w:val="00071AE7"/>
    <w:rsid w:val="0009378E"/>
    <w:rsid w:val="0009445A"/>
    <w:rsid w:val="000A1E1A"/>
    <w:rsid w:val="000F1F00"/>
    <w:rsid w:val="00111A9C"/>
    <w:rsid w:val="00150FD2"/>
    <w:rsid w:val="00161F18"/>
    <w:rsid w:val="00164880"/>
    <w:rsid w:val="001A782A"/>
    <w:rsid w:val="001E6D76"/>
    <w:rsid w:val="002320B7"/>
    <w:rsid w:val="00241655"/>
    <w:rsid w:val="002639F3"/>
    <w:rsid w:val="00312E2E"/>
    <w:rsid w:val="003328FF"/>
    <w:rsid w:val="00336C1C"/>
    <w:rsid w:val="003550EE"/>
    <w:rsid w:val="00376684"/>
    <w:rsid w:val="0038787C"/>
    <w:rsid w:val="00390507"/>
    <w:rsid w:val="003C5AD4"/>
    <w:rsid w:val="00423D8D"/>
    <w:rsid w:val="00433E03"/>
    <w:rsid w:val="0043716B"/>
    <w:rsid w:val="004427F0"/>
    <w:rsid w:val="00446B64"/>
    <w:rsid w:val="0047379E"/>
    <w:rsid w:val="004B3AE9"/>
    <w:rsid w:val="004D10AF"/>
    <w:rsid w:val="004D32A3"/>
    <w:rsid w:val="004E3120"/>
    <w:rsid w:val="004E67BF"/>
    <w:rsid w:val="00515CE9"/>
    <w:rsid w:val="0052771C"/>
    <w:rsid w:val="00536365"/>
    <w:rsid w:val="00571D6E"/>
    <w:rsid w:val="005769F3"/>
    <w:rsid w:val="005826CD"/>
    <w:rsid w:val="005E1973"/>
    <w:rsid w:val="005E2BCF"/>
    <w:rsid w:val="00661619"/>
    <w:rsid w:val="006925F0"/>
    <w:rsid w:val="006B145C"/>
    <w:rsid w:val="006D2903"/>
    <w:rsid w:val="006D376D"/>
    <w:rsid w:val="006E4C56"/>
    <w:rsid w:val="006F6031"/>
    <w:rsid w:val="0073248F"/>
    <w:rsid w:val="00781B3F"/>
    <w:rsid w:val="007C6CB2"/>
    <w:rsid w:val="00806FE2"/>
    <w:rsid w:val="008317E5"/>
    <w:rsid w:val="00852B35"/>
    <w:rsid w:val="008553FE"/>
    <w:rsid w:val="00872608"/>
    <w:rsid w:val="008A6E62"/>
    <w:rsid w:val="008D2D73"/>
    <w:rsid w:val="008F04C6"/>
    <w:rsid w:val="00902B06"/>
    <w:rsid w:val="0091380A"/>
    <w:rsid w:val="0098312B"/>
    <w:rsid w:val="00990105"/>
    <w:rsid w:val="009911AE"/>
    <w:rsid w:val="009A3F92"/>
    <w:rsid w:val="009A6254"/>
    <w:rsid w:val="009D1458"/>
    <w:rsid w:val="009F3DA6"/>
    <w:rsid w:val="009F643F"/>
    <w:rsid w:val="00A07156"/>
    <w:rsid w:val="00A270C4"/>
    <w:rsid w:val="00A504FF"/>
    <w:rsid w:val="00A91452"/>
    <w:rsid w:val="00AA1896"/>
    <w:rsid w:val="00AF3E32"/>
    <w:rsid w:val="00B262FB"/>
    <w:rsid w:val="00B31D80"/>
    <w:rsid w:val="00B51571"/>
    <w:rsid w:val="00B65409"/>
    <w:rsid w:val="00B92FF9"/>
    <w:rsid w:val="00BC2B05"/>
    <w:rsid w:val="00BC66DE"/>
    <w:rsid w:val="00BD432A"/>
    <w:rsid w:val="00C170CE"/>
    <w:rsid w:val="00C2786D"/>
    <w:rsid w:val="00C30F88"/>
    <w:rsid w:val="00C6327E"/>
    <w:rsid w:val="00C66119"/>
    <w:rsid w:val="00C7413A"/>
    <w:rsid w:val="00C761B2"/>
    <w:rsid w:val="00C95E6F"/>
    <w:rsid w:val="00CA26EE"/>
    <w:rsid w:val="00CD555B"/>
    <w:rsid w:val="00CD6755"/>
    <w:rsid w:val="00CD6FFD"/>
    <w:rsid w:val="00CF15DF"/>
    <w:rsid w:val="00D003AC"/>
    <w:rsid w:val="00D6671D"/>
    <w:rsid w:val="00D82E34"/>
    <w:rsid w:val="00DB7B2F"/>
    <w:rsid w:val="00DC4412"/>
    <w:rsid w:val="00DC5117"/>
    <w:rsid w:val="00DD0034"/>
    <w:rsid w:val="00DD438F"/>
    <w:rsid w:val="00DD64DB"/>
    <w:rsid w:val="00DE3504"/>
    <w:rsid w:val="00E31DC1"/>
    <w:rsid w:val="00EA2848"/>
    <w:rsid w:val="00EB23F6"/>
    <w:rsid w:val="00EB3B7D"/>
    <w:rsid w:val="00EC1527"/>
    <w:rsid w:val="00EF5488"/>
    <w:rsid w:val="00F10CCA"/>
    <w:rsid w:val="00F11956"/>
    <w:rsid w:val="00F3709E"/>
    <w:rsid w:val="00F631E9"/>
    <w:rsid w:val="00F67B1D"/>
    <w:rsid w:val="00F813B8"/>
    <w:rsid w:val="0154BDC9"/>
    <w:rsid w:val="02659A43"/>
    <w:rsid w:val="0518F2C2"/>
    <w:rsid w:val="0850CEF7"/>
    <w:rsid w:val="0C7F21ED"/>
    <w:rsid w:val="0CC96FDF"/>
    <w:rsid w:val="0FC3897A"/>
    <w:rsid w:val="105108BA"/>
    <w:rsid w:val="110CD969"/>
    <w:rsid w:val="11DF8BC3"/>
    <w:rsid w:val="1219905A"/>
    <w:rsid w:val="1380ED0A"/>
    <w:rsid w:val="142171DC"/>
    <w:rsid w:val="1495CFAF"/>
    <w:rsid w:val="1572D32C"/>
    <w:rsid w:val="1764DFEB"/>
    <w:rsid w:val="176B5A4F"/>
    <w:rsid w:val="191A4ADC"/>
    <w:rsid w:val="1A81B5E5"/>
    <w:rsid w:val="1D9114D0"/>
    <w:rsid w:val="20949E0B"/>
    <w:rsid w:val="2663A4A4"/>
    <w:rsid w:val="2BD4F01D"/>
    <w:rsid w:val="316B99E7"/>
    <w:rsid w:val="32E838EB"/>
    <w:rsid w:val="39251EB7"/>
    <w:rsid w:val="39E60F09"/>
    <w:rsid w:val="3A362BC1"/>
    <w:rsid w:val="3B5F2F47"/>
    <w:rsid w:val="403C185C"/>
    <w:rsid w:val="4165D93B"/>
    <w:rsid w:val="43A09205"/>
    <w:rsid w:val="4477C9C5"/>
    <w:rsid w:val="47304AA4"/>
    <w:rsid w:val="4BDFA4D1"/>
    <w:rsid w:val="4D5C88EA"/>
    <w:rsid w:val="4D6DFCB3"/>
    <w:rsid w:val="4EAE19D4"/>
    <w:rsid w:val="52558E83"/>
    <w:rsid w:val="53AE9C17"/>
    <w:rsid w:val="5F9C8ECE"/>
    <w:rsid w:val="60C55579"/>
    <w:rsid w:val="64FDAAD8"/>
    <w:rsid w:val="6623F825"/>
    <w:rsid w:val="73AA754B"/>
    <w:rsid w:val="762D1983"/>
    <w:rsid w:val="767EA94D"/>
    <w:rsid w:val="78485EE6"/>
    <w:rsid w:val="7C8B0FEC"/>
    <w:rsid w:val="7D81EE77"/>
    <w:rsid w:val="7EE890E5"/>
    <w:rsid w:val="7F5ECFB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FC2420"/>
  <w15:chartTrackingRefBased/>
  <w15:docId w15:val="{C0E58EF2-F436-4310-9BE8-8A3EBB17F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156"/>
    <w:pPr>
      <w:spacing w:after="0" w:line="240" w:lineRule="auto"/>
    </w:pPr>
    <w:rPr>
      <w:rFonts w:ascii="Arial" w:eastAsia="Times New Roman" w:hAnsi="Arial" w:cs="Times New Roman"/>
      <w:kern w:val="0"/>
      <w:szCs w:val="24"/>
      <w14:ligatures w14:val="none"/>
    </w:rPr>
  </w:style>
  <w:style w:type="paragraph" w:styleId="Heading1">
    <w:name w:val="heading 1"/>
    <w:basedOn w:val="Normal"/>
    <w:next w:val="Normal"/>
    <w:link w:val="Heading1Char"/>
    <w:uiPriority w:val="9"/>
    <w:qFormat/>
    <w:rsid w:val="00A07156"/>
    <w:pPr>
      <w:keepNext/>
      <w:keepLines/>
      <w:spacing w:before="240"/>
      <w:outlineLvl w:val="0"/>
    </w:pPr>
    <w:rPr>
      <w:rFonts w:eastAsiaTheme="majorEastAsia" w:cstheme="majorBidi"/>
      <w:color w:val="3C6280" w:themeColor="accent1"/>
      <w:sz w:val="32"/>
      <w:szCs w:val="32"/>
    </w:rPr>
  </w:style>
  <w:style w:type="paragraph" w:styleId="Heading2">
    <w:name w:val="heading 2"/>
    <w:basedOn w:val="Normal"/>
    <w:next w:val="Normal"/>
    <w:link w:val="Heading2Char"/>
    <w:uiPriority w:val="9"/>
    <w:unhideWhenUsed/>
    <w:qFormat/>
    <w:rsid w:val="00A07156"/>
    <w:pPr>
      <w:keepNext/>
      <w:keepLines/>
      <w:spacing w:before="40"/>
      <w:outlineLvl w:val="1"/>
    </w:pPr>
    <w:rPr>
      <w:rFonts w:eastAsiaTheme="majorEastAsia" w:cstheme="majorBidi"/>
      <w:color w:val="2D495F"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07156"/>
    <w:pPr>
      <w:tabs>
        <w:tab w:val="center" w:pos="4680"/>
        <w:tab w:val="right" w:pos="9360"/>
      </w:tabs>
    </w:pPr>
  </w:style>
  <w:style w:type="character" w:customStyle="1" w:styleId="HeaderChar">
    <w:name w:val="Header Char"/>
    <w:basedOn w:val="DefaultParagraphFont"/>
    <w:link w:val="Header"/>
    <w:rsid w:val="00A07156"/>
    <w:rPr>
      <w:rFonts w:ascii="Calibri" w:eastAsia="Times New Roman" w:hAnsi="Calibri" w:cs="Times New Roman"/>
      <w:kern w:val="0"/>
      <w:szCs w:val="24"/>
      <w14:ligatures w14:val="none"/>
    </w:rPr>
  </w:style>
  <w:style w:type="paragraph" w:styleId="Footer">
    <w:name w:val="footer"/>
    <w:basedOn w:val="Normal"/>
    <w:link w:val="FooterChar"/>
    <w:uiPriority w:val="99"/>
    <w:unhideWhenUsed/>
    <w:rsid w:val="00A07156"/>
    <w:pPr>
      <w:tabs>
        <w:tab w:val="center" w:pos="4680"/>
        <w:tab w:val="right" w:pos="9360"/>
      </w:tabs>
    </w:pPr>
  </w:style>
  <w:style w:type="character" w:customStyle="1" w:styleId="FooterChar">
    <w:name w:val="Footer Char"/>
    <w:basedOn w:val="DefaultParagraphFont"/>
    <w:link w:val="Footer"/>
    <w:uiPriority w:val="99"/>
    <w:rsid w:val="00A07156"/>
    <w:rPr>
      <w:rFonts w:ascii="Calibri" w:eastAsia="Times New Roman" w:hAnsi="Calibri" w:cs="Times New Roman"/>
      <w:kern w:val="0"/>
      <w:szCs w:val="24"/>
      <w14:ligatures w14:val="none"/>
    </w:rPr>
  </w:style>
  <w:style w:type="character" w:styleId="Hyperlink">
    <w:name w:val="Hyperlink"/>
    <w:basedOn w:val="DefaultParagraphFont"/>
    <w:uiPriority w:val="99"/>
    <w:unhideWhenUsed/>
    <w:rsid w:val="00A07156"/>
    <w:rPr>
      <w:color w:val="3333FF" w:themeColor="hyperlink"/>
      <w:u w:val="single"/>
    </w:rPr>
  </w:style>
  <w:style w:type="paragraph" w:styleId="ListParagraph">
    <w:name w:val="List Paragraph"/>
    <w:basedOn w:val="Normal"/>
    <w:uiPriority w:val="34"/>
    <w:qFormat/>
    <w:rsid w:val="00A07156"/>
    <w:pPr>
      <w:ind w:left="720"/>
      <w:contextualSpacing/>
    </w:pPr>
  </w:style>
  <w:style w:type="character" w:customStyle="1" w:styleId="Heading1Char">
    <w:name w:val="Heading 1 Char"/>
    <w:basedOn w:val="DefaultParagraphFont"/>
    <w:link w:val="Heading1"/>
    <w:uiPriority w:val="9"/>
    <w:rsid w:val="00A07156"/>
    <w:rPr>
      <w:rFonts w:ascii="Arial" w:eastAsiaTheme="majorEastAsia" w:hAnsi="Arial" w:cstheme="majorBidi"/>
      <w:color w:val="3C6280" w:themeColor="accent1"/>
      <w:kern w:val="0"/>
      <w:sz w:val="32"/>
      <w:szCs w:val="32"/>
      <w14:ligatures w14:val="none"/>
    </w:rPr>
  </w:style>
  <w:style w:type="character" w:customStyle="1" w:styleId="Heading2Char">
    <w:name w:val="Heading 2 Char"/>
    <w:basedOn w:val="DefaultParagraphFont"/>
    <w:link w:val="Heading2"/>
    <w:uiPriority w:val="9"/>
    <w:rsid w:val="00A07156"/>
    <w:rPr>
      <w:rFonts w:ascii="Arial" w:eastAsiaTheme="majorEastAsia" w:hAnsi="Arial" w:cstheme="majorBidi"/>
      <w:color w:val="2D495F" w:themeColor="accent1" w:themeShade="BF"/>
      <w:kern w:val="0"/>
      <w:sz w:val="26"/>
      <w:szCs w:val="26"/>
      <w14:ligatures w14:val="none"/>
    </w:rPr>
  </w:style>
  <w:style w:type="character" w:styleId="UnresolvedMention">
    <w:name w:val="Unresolved Mention"/>
    <w:basedOn w:val="DefaultParagraphFont"/>
    <w:uiPriority w:val="99"/>
    <w:semiHidden/>
    <w:unhideWhenUsed/>
    <w:rsid w:val="00BC2B05"/>
    <w:rPr>
      <w:color w:val="605E5C"/>
      <w:shd w:val="clear" w:color="auto" w:fill="E1DFDD"/>
    </w:rPr>
  </w:style>
  <w:style w:type="paragraph" w:styleId="Title">
    <w:name w:val="Title"/>
    <w:basedOn w:val="Normal"/>
    <w:next w:val="Normal"/>
    <w:link w:val="TitleChar"/>
    <w:uiPriority w:val="10"/>
    <w:qFormat/>
    <w:rsid w:val="00A9145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1452"/>
    <w:rPr>
      <w:rFonts w:asciiTheme="majorHAnsi" w:eastAsiaTheme="majorEastAsia" w:hAnsiTheme="majorHAnsi" w:cstheme="majorBidi"/>
      <w:spacing w:val="-10"/>
      <w:kern w:val="28"/>
      <w:sz w:val="56"/>
      <w:szCs w:val="5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hyperlink" Target="http://www.serveohio.org" TargetMode="External"/></Relationships>
</file>

<file path=word/theme/theme1.xml><?xml version="1.0" encoding="utf-8"?>
<a:theme xmlns:a="http://schemas.openxmlformats.org/drawingml/2006/main" name="Office Theme">
  <a:themeElements>
    <a:clrScheme name="Inclusive Sports">
      <a:dk1>
        <a:srgbClr val="17274F"/>
      </a:dk1>
      <a:lt1>
        <a:sysClr val="window" lastClr="FFFFFF"/>
      </a:lt1>
      <a:dk2>
        <a:srgbClr val="17274F"/>
      </a:dk2>
      <a:lt2>
        <a:srgbClr val="E7E6E6"/>
      </a:lt2>
      <a:accent1>
        <a:srgbClr val="3C6280"/>
      </a:accent1>
      <a:accent2>
        <a:srgbClr val="7D3443"/>
      </a:accent2>
      <a:accent3>
        <a:srgbClr val="EA4335"/>
      </a:accent3>
      <a:accent4>
        <a:srgbClr val="4168C8"/>
      </a:accent4>
      <a:accent5>
        <a:srgbClr val="A61C20"/>
      </a:accent5>
      <a:accent6>
        <a:srgbClr val="000000"/>
      </a:accent6>
      <a:hlink>
        <a:srgbClr val="3333FF"/>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d3b7dd9-bbf5-427a-bc89-24bc5b1981ba">
      <Terms xmlns="http://schemas.microsoft.com/office/infopath/2007/PartnerControls"/>
    </lcf76f155ced4ddcb4097134ff3c332f>
    <TaxCatchAll xmlns="e3aabd22-7a30-4f0b-bcce-5fee61e64fa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B924E43EAD1BF4DBF5985951EB9988C" ma:contentTypeVersion="17" ma:contentTypeDescription="Create a new document." ma:contentTypeScope="" ma:versionID="13670d3416f98f1454564b5ee2c87dc2">
  <xsd:schema xmlns:xsd="http://www.w3.org/2001/XMLSchema" xmlns:xs="http://www.w3.org/2001/XMLSchema" xmlns:p="http://schemas.microsoft.com/office/2006/metadata/properties" xmlns:ns2="4d3b7dd9-bbf5-427a-bc89-24bc5b1981ba" xmlns:ns3="e3aabd22-7a30-4f0b-bcce-5fee61e64fac" targetNamespace="http://schemas.microsoft.com/office/2006/metadata/properties" ma:root="true" ma:fieldsID="a7c2c514270ec2bc92889e7ff7e301ab" ns2:_="" ns3:_="">
    <xsd:import namespace="4d3b7dd9-bbf5-427a-bc89-24bc5b1981ba"/>
    <xsd:import namespace="e3aabd22-7a30-4f0b-bcce-5fee61e64f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3b7dd9-bbf5-427a-bc89-24bc5b1981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133747-7f49-46b8-8a37-07c8968d023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aabd22-7a30-4f0b-bcce-5fee61e64f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85e326-3506-4ecf-959a-2e9c21c49675}" ma:internalName="TaxCatchAll" ma:showField="CatchAllData" ma:web="e3aabd22-7a30-4f0b-bcce-5fee61e64fa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5C6CD8-DA47-4444-B9F3-86FE61DF0C1F}">
  <ds:schemaRefs>
    <ds:schemaRef ds:uri="http://schemas.microsoft.com/office/2006/metadata/properties"/>
    <ds:schemaRef ds:uri="http://schemas.microsoft.com/office/infopath/2007/PartnerControls"/>
    <ds:schemaRef ds:uri="4d3b7dd9-bbf5-427a-bc89-24bc5b1981ba"/>
    <ds:schemaRef ds:uri="e3aabd22-7a30-4f0b-bcce-5fee61e64fac"/>
  </ds:schemaRefs>
</ds:datastoreItem>
</file>

<file path=customXml/itemProps2.xml><?xml version="1.0" encoding="utf-8"?>
<ds:datastoreItem xmlns:ds="http://schemas.openxmlformats.org/officeDocument/2006/customXml" ds:itemID="{06A50FB8-504A-4DF8-9090-FD6780A408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3b7dd9-bbf5-427a-bc89-24bc5b1981ba"/>
    <ds:schemaRef ds:uri="e3aabd22-7a30-4f0b-bcce-5fee61e64f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0AE050-F27B-475B-80EF-ADD44B1B010D}">
  <ds:schemaRefs>
    <ds:schemaRef ds:uri="http://schemas.microsoft.com/sharepoint/v3/contenttype/forms"/>
  </ds:schemaRefs>
</ds:datastoreItem>
</file>

<file path=docMetadata/LabelInfo.xml><?xml version="1.0" encoding="utf-8"?>
<clbl:labelList xmlns:clbl="http://schemas.microsoft.com/office/2020/mipLabelMetadata">
  <clbl:label id="{8db864bc-821c-4dd3-a9c9-5002b5129ec6}" enabled="1" method="Standard" siteId="{0b95a125-791c-4f0a-9f9e-99e363117506}"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1</Pages>
  <Words>140</Words>
  <Characters>801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Mack, Hannah</dc:creator>
  <cp:keywords/>
  <dc:description/>
  <cp:lastModifiedBy>Whalen Smith, Cara</cp:lastModifiedBy>
  <cp:revision>3</cp:revision>
  <dcterms:created xsi:type="dcterms:W3CDTF">2026-09-23T17:45:00Z</dcterms:created>
  <dcterms:modified xsi:type="dcterms:W3CDTF">2026-09-23T17:47:00Z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875d6568-c9a3-4d30-ab6c-6b76176bb399</vt:lpwstr>
  </property>
  <property fmtid="{D5CDD505-2E9C-101B-9397-08002B2CF9AE}" pid="3" name="ContentTypeId">
    <vt:lpwstr>0x0101000B924E43EAD1BF4DBF5985951EB9988C</vt:lpwstr>
  </property>
  <property fmtid="{D5CDD505-2E9C-101B-9397-08002B2CF9AE}" pid="4" name="MediaServiceImageTags">
    <vt:lpwstr/>
  </property>
  <property fmtid="{D5CDD505-2E9C-101B-9397-08002B2CF9AE}" pid="5" name="docLang">
    <vt:lpwstr>en</vt:lpwstr>
  </property>
</Properties>
</file>